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573BB" w14:textId="55334253" w:rsidR="007166CE" w:rsidRDefault="006515C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A844F9B" wp14:editId="664BF1CD">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1F5910C" w14:textId="77777777" w:rsidR="007166CE" w:rsidRDefault="007166CE" w:rsidP="007166CE">
      <w:pPr>
        <w:pStyle w:val="berschrift1"/>
      </w:pPr>
      <w:r>
        <w:br w:type="page"/>
      </w:r>
      <w:r>
        <w:lastRenderedPageBreak/>
        <w:t>Vorwort</w:t>
      </w:r>
    </w:p>
    <w:p w14:paraId="44CA311B"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1BCAB80C"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4B0369AB" w14:textId="77777777" w:rsidR="007166CE" w:rsidRDefault="007166CE" w:rsidP="007166CE">
      <w:r>
        <w:t>Euch allen wünsche ich Gottes reichen Segen und dass Ihr für Euch interessante Texte hier findet. Für Anregungen bin ich immer dankbar.</w:t>
      </w:r>
    </w:p>
    <w:p w14:paraId="5CF99FA2" w14:textId="77777777" w:rsidR="007166CE" w:rsidRDefault="007166CE" w:rsidP="007166CE">
      <w:r>
        <w:t>Gruß &amp; Segen,</w:t>
      </w:r>
    </w:p>
    <w:p w14:paraId="6F6DF3DF" w14:textId="77777777" w:rsidR="007166CE" w:rsidRDefault="007166CE" w:rsidP="007166CE">
      <w:r>
        <w:t>Andreas</w:t>
      </w:r>
    </w:p>
    <w:p w14:paraId="6831B30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5AE5861" w14:textId="6D0F76EA" w:rsidR="00BD71A4" w:rsidRDefault="006454EF">
      <w:pPr>
        <w:spacing w:after="0" w:line="240" w:lineRule="auto"/>
      </w:pPr>
      <w:r>
        <w:rPr>
          <w:noProof/>
        </w:rPr>
        <w:drawing>
          <wp:inline distT="0" distB="0" distL="0" distR="0" wp14:anchorId="0551D98F" wp14:editId="0C3CD28E">
            <wp:extent cx="4191000" cy="504825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4191000" cy="5048250"/>
                    </a:xfrm>
                    <a:prstGeom prst="rect">
                      <a:avLst/>
                    </a:prstGeom>
                  </pic:spPr>
                </pic:pic>
              </a:graphicData>
            </a:graphic>
          </wp:inline>
        </w:drawing>
      </w:r>
    </w:p>
    <w:p w14:paraId="1C816199" w14:textId="77777777" w:rsidR="00BD71A4" w:rsidRDefault="00BD71A4">
      <w:pPr>
        <w:spacing w:after="0" w:line="240" w:lineRule="auto"/>
        <w:rPr>
          <w:rFonts w:eastAsia="Times New Roman"/>
          <w:b/>
          <w:bCs/>
          <w:color w:val="000000"/>
          <w:kern w:val="36"/>
          <w:sz w:val="36"/>
          <w:szCs w:val="48"/>
          <w:lang w:eastAsia="de-DE"/>
        </w:rPr>
      </w:pPr>
      <w:r>
        <w:br w:type="page"/>
      </w:r>
    </w:p>
    <w:p w14:paraId="2636F96A" w14:textId="77777777" w:rsidR="006454EF" w:rsidRDefault="006454EF" w:rsidP="006454EF">
      <w:pPr>
        <w:pStyle w:val="berschrift1"/>
        <w:rPr>
          <w:sz w:val="48"/>
        </w:rPr>
      </w:pPr>
      <w:r>
        <w:t>Am Karfreitagsmorgen.</w:t>
      </w:r>
    </w:p>
    <w:p w14:paraId="260B1999" w14:textId="77777777" w:rsidR="006454EF" w:rsidRDefault="006454EF" w:rsidP="006454EF">
      <w:pPr>
        <w:pStyle w:val="StandardWeb"/>
      </w:pPr>
      <w:r>
        <w:t xml:space="preserve">Bin die vorige Nacht unterwegen gewesen. Etwas kalt schien einem der Mond auf den Leib, sonst war er aber so hell und schön, daß ich recht meine Freude dran hatt', und mich an ihm nicht konnte satt sehen. Heut' Nacht vor tausendachthundert Jahren schienst du gewiß nicht so, dacht' ich bei mir selbst; denn es war doch wohl nicht möglich, daß Menschen im Angesicht eines so freundlichen sanften Monds einem gerechten unschuldigen Mann Leid tun konnten! - </w:t>
      </w:r>
    </w:p>
    <w:p w14:paraId="718E1B9C" w14:textId="77777777" w:rsidR="006454EF" w:rsidRDefault="006454EF" w:rsidP="006454EF">
      <w:pPr>
        <w:pStyle w:val="berschrift1"/>
        <w:rPr>
          <w:sz w:val="48"/>
        </w:rPr>
      </w:pPr>
      <w:r>
        <w:t>Brief an den Mond.</w:t>
      </w:r>
    </w:p>
    <w:p w14:paraId="73C62C46" w14:textId="77777777" w:rsidR="006454EF" w:rsidRDefault="006454EF" w:rsidP="006454EF">
      <w:pPr>
        <w:pStyle w:val="StandardWeb"/>
      </w:pPr>
      <w:r>
        <w:t xml:space="preserve">Stille glänzende Freundin, </w:t>
      </w:r>
    </w:p>
    <w:p w14:paraId="149D7C55" w14:textId="3BD16568" w:rsidR="006454EF" w:rsidRDefault="006454EF" w:rsidP="006454EF">
      <w:pPr>
        <w:pStyle w:val="StandardWeb"/>
      </w:pPr>
      <w:r>
        <w:t xml:space="preserve">Ich habe Sie lange heimlich geliebt; als ich noch Knabe war, pflegt' ich schon in den Wald zu laufen und halbverstohlen hinter 'n Bäumen nach Ihnen umzublicken, wenn Sie mit bloßer Brust oder im Negligé einer zerrissenen Nachtwolke vorübergingen. Einst abends fragte ich, was Sie immer so unruhig am Himmel wären, und warum Sie nicht bei uns blieben. „Sie hatte, ach!“ hub meine Mutter an und setzte mich freundlich auf ihren Schoß, „sie hatte einen kleinen lieben Knaben, der hieß Endymion, den hat sie verloren und sucht ihn nun </w:t>
      </w:r>
      <w:r w:rsidR="00994ECB">
        <w:t>allenthalben</w:t>
      </w:r>
      <w:r>
        <w:t xml:space="preserve"> und kann den Knaben nicht wieder finden“ - und mir trat eine Träne ins Auge. O Madam! mir ist seitdem oft eine ins Auge getreten. – </w:t>
      </w:r>
    </w:p>
    <w:p w14:paraId="78B788F1" w14:textId="77777777" w:rsidR="006454EF" w:rsidRDefault="006454EF" w:rsidP="006454EF">
      <w:pPr>
        <w:pStyle w:val="StandardWeb"/>
      </w:pPr>
      <w:r>
        <w:t xml:space="preserve">Sie scheinen ein weiches schwermütiges Herz zu haben. Der Himmel über Ihnen ist Tag und Nacht voll Jubel und Freudengeschrei, daß seine Schwellen davon erbeben, aber ich habe Sie nie in der fröhlichen Gesellschaft des Himmels gesehn. Sie gehen immer allein und traurig um unsre Erde herum, wie ein Mädchen um das Begräbnis ihres Geliebten, als wenn das Rauschen von erstickten Seufzern des Elends, und der Laut vom Händeringen und das Geräusch der Verwesung Ihnen süßer wären als der Päan des Orions und das hohe Allegro von der Harfe des Siebengestirns. Sanftes sympathetisches Mädchen! Erlauben Sie, daß ich meinen Gramschleier einen Augenblick vom Gesicht tue, Ihre Hand zu küssen; erlauben Sie, daß ich Sie zur Vertrauten meiner wehmütigen Kummerempfindung und melancholischen Schwärmereien mache und in Ihren keuschen Schoß weine. </w:t>
      </w:r>
    </w:p>
    <w:p w14:paraId="2A8ECA19" w14:textId="77777777" w:rsidR="006454EF" w:rsidRDefault="006454EF" w:rsidP="006454EF">
      <w:pPr>
        <w:pStyle w:val="berschrift1"/>
        <w:rPr>
          <w:sz w:val="48"/>
        </w:rPr>
      </w:pPr>
      <w:r>
        <w:t>Die wahre Furcht Gottes muß Empfindung, muß Wahrheit in uns sein</w:t>
      </w:r>
    </w:p>
    <w:p w14:paraId="42EBFC1F" w14:textId="77777777" w:rsidR="006454EF" w:rsidRDefault="006454EF" w:rsidP="006454EF">
      <w:pPr>
        <w:pStyle w:val="StandardWeb"/>
      </w:pPr>
      <w:r>
        <w:rPr>
          <w:rStyle w:val="Fett"/>
          <w:rFonts w:eastAsiaTheme="majorEastAsia"/>
        </w:rPr>
        <w:t>“Lasset uns die Hauptsumma aller Lehre hören; fürchte Gott und halte seine Gebote, denn das gehöret allen Menschen zu.“</w:t>
      </w:r>
      <w:r>
        <w:t xml:space="preserve"> </w:t>
      </w:r>
    </w:p>
    <w:p w14:paraId="7233FF56" w14:textId="77777777" w:rsidR="006454EF" w:rsidRDefault="006454EF" w:rsidP="006454EF">
      <w:pPr>
        <w:pStyle w:val="StandardWeb"/>
      </w:pPr>
      <w:r>
        <w:t xml:space="preserve">Dieser Spruch steht in Salomos Büchlein zu Ende aller andern Sprüche, wie der Morgenstern der zuletzt aufgeht und schöner und herrlicher ist als alle Sterne die vor ihm hergehen. Die Hauptsumma pflegt gewöhnlich am Ende zu stehen, und also ist diese Stellung des Spruchs natürlich. Vielleicht kann sie aber auch noch eine Nebenabsicht haben. Salomo macht anderswo die Bemerkung, daß einem ein Narr nicht glaube, wenn man ihm nicht auch sagt, was in seinem Herzen ist. Nun gibt es aber Leute die alles lästern was sie nicht begreifen, die sich zu klug dünken zu glauben, und zu dumm sind zu wissen; arme Leute, welche die Vorteile beider Parteien entbehren und für sich keinen andern haben, als daß sie ihr Lebelang diskutieren, und von Leuten die noch dummer sind als sie für große Geister gehalten werden. Diese Klasse von Menschen ist von jeher in der Welt gewesen und wird bis je und je darin bleiben. Vielleicht nahm Salomo Rücksicht auf sie, wollte auch ihnen gern die große Lehre zu Herzen bringen, daß Gottesfurcht die Quelle alles Guten sei. Er wußte aber, daß er unvorbereitet damit bei ihnen wenig Glauben finden würde. Daher schickt er verschiedene Sprüche mit Lehre die mehr in ihren Kram gehöret voran, und nachdem er sich als Meister in ihrer eignen Kunst gezeigt und sich solchergestalt ihr Vertrauen erworben hatte, rückt er mit der Hauptsumma aller Lehre hervor: </w:t>
      </w:r>
    </w:p>
    <w:p w14:paraId="4FD76A6C" w14:textId="77777777" w:rsidR="006454EF" w:rsidRDefault="006454EF" w:rsidP="006454EF">
      <w:pPr>
        <w:pStyle w:val="StandardWeb"/>
      </w:pPr>
      <w:r>
        <w:t xml:space="preserve">Fürchte Gott und halte seine Gebote, denn das gehöret allen Menschen zu. Es gibt manches Ding, will er sagen, manche Lehre zwischen Himmel und Erde, die sehr dankenswert ist und ihre Interessenten in mehr als Einer Hinsicht zu großen Leuten macht; aber das Alles und Eins, das eigentliche Ding, die Hauptsumma aller Lehre ist Furcht Gottes, und die gehöret allen Menschen zu, ist des Menschen sein Element, sein Beruf, seine Natur und Wesen. </w:t>
      </w:r>
    </w:p>
    <w:p w14:paraId="161A8588" w14:textId="77777777" w:rsidR="006454EF" w:rsidRDefault="006454EF" w:rsidP="006454EF">
      <w:pPr>
        <w:pStyle w:val="StandardWeb"/>
      </w:pPr>
      <w:r>
        <w:t xml:space="preserve">Lieben Herren Subskribenten! Ich bin nicht was Salomo war, bin nicht König über Israel, und ich bescheide mich gerne daß mir seine Weisheit noch mehr als seine Krone fehlet; aber überzeugt bin ich lebendig, daß die Furcht Gottes die Quelle alles Guten sei, daß es da anfangen und sich da wieder endigen müsse, und daß alles was sich darauf nicht gründet und nicht damit besteht, wie groß es auch scheine, doch nichts als Täuschung und Trug sei und unser Wohl nicht fördern möge. </w:t>
      </w:r>
    </w:p>
    <w:p w14:paraId="12817326" w14:textId="77777777" w:rsidR="006454EF" w:rsidRDefault="006454EF" w:rsidP="006454EF">
      <w:pPr>
        <w:pStyle w:val="StandardWeb"/>
      </w:pPr>
      <w:r>
        <w:t xml:space="preserve">Aber Furcht Gottes und Furcht Gottes ist zweierlei; und hier liegt der Knoten, dadurch diese Lehre zweideutig und rätselhaft wird. Wir fürchten alle Gott, sprechen mit Ehrerbietung von ihm, hören mit Ehrerbietung von ihm sprechen etc., wollen ihn fürchten und tun uns wohl auch bei der und jener Gelegenheit mit seiner Furcht einigen Zwang an, und übrigens bleibt's beim Alten. Solch eine Furcht Gottes mag als eine feine äußerliche Zucht gelten, sonst aber ist sie der leibhafte Bediente hinten auf der Kutsche. Der steht da auch als ein Schild daß honette Leute im Wagen sind, gibt ein Zeichen daß die Wachen heraustreten, macht die Kutschentür auf und zu etc., und übrigens gehen die Bestien vor dem Wagen ihren ehrbaren Trab oder wilden Galopp wohin sie wollen, und der Herr dahinten muß immer mit fort und wird nicht gefragt. Wenn die Herrschaft recht gnädig ist, nimmt sie ihn wohl bei einfallendem Regenwetter zu sich in den Wagen. </w:t>
      </w:r>
    </w:p>
    <w:p w14:paraId="0B2B29E3" w14:textId="77777777" w:rsidR="006454EF" w:rsidRDefault="006454EF" w:rsidP="006454EF">
      <w:pPr>
        <w:pStyle w:val="StandardWeb"/>
      </w:pPr>
      <w:r>
        <w:t xml:space="preserve">Was soll solch eine Furcht Gottes? Was kann die für Wirkungen haben, und wie wäre sie die Hauptsumma aller Lehre? </w:t>
      </w:r>
    </w:p>
    <w:p w14:paraId="11F29BF8" w14:textId="77777777" w:rsidR="006454EF" w:rsidRDefault="006454EF" w:rsidP="006454EF">
      <w:pPr>
        <w:pStyle w:val="StandardWeb"/>
      </w:pPr>
      <w:r>
        <w:t xml:space="preserve">Das war aber auch nicht die Furcht Gottes der Altväter, die uns in der Schrift zum Muster dargestellet werden. Denn bei denen war die Gottesfurcht nicht Bedienter hinten auf dem Wagen, sondern Herrschaft und Kutscher zugleich. Ihnen war nichts so innig und heilig als sie; nichts so sauer das sie ihretwegen nicht getan, nichts so süß das sie ihretwegen nicht gelassen hätten. Joseph reißt sich aus den Armen eines schönen Weibes los und läßt einen Mantel im Stich, weil er ein so groß Übel nicht tun kann und wider Gott sündigen. Abraham schlachtet, als Gott zu ihm sprach, seinen einzigen Sohn, und bekümmert sich nicht um sein Vaterherz und seine Vernunft; - und so muß es sein wenn was draus werden soll. Und du, der du Gottesfurcht schmähen willst, könne das; und denn komm und schmähe, so wollen wir dir glauben. Sonst aber bist du nur ein Faselhans der nicht weiß wovon er spricht, du magst lästern oder loben. </w:t>
      </w:r>
    </w:p>
    <w:p w14:paraId="23563CE8" w14:textId="77777777" w:rsidR="006454EF" w:rsidRDefault="006454EF" w:rsidP="006454EF">
      <w:pPr>
        <w:pStyle w:val="StandardWeb"/>
      </w:pPr>
      <w:r>
        <w:t xml:space="preserve">Die wahre Furcht Gottes muß Empfindung, muß Wahrheit in uns sein; denn ist sie wohltätig mir ihren Einflüssen und wunderbar in ihren Wirkungen, mehr und anders, als wir meinen oder verstehen. Wenn wir den Begriff von Gott nur bloß mit der Imagination denken, daß er, wie die heilige Schrift uns lehret, der Schöpfer und Erhalter der sichtbaren und unsichtbaren Welt sei, der erste und der letzte, sein Stuhl der Himmel und die Erde seiner Füße Schemel, daß er in allem und durch alles sei, von der Tiefe des Meeres bis an die Zinne des Himmels allein Wesen gegenwärtig und nahe, daß seine gewaltige Hand alles hält und seine Augen Tag und Nacht über alle seine Geschöpfe und sonderlich über alle seine Menschen, auch hier über und um uns, unsichtbar offen stehen - wenn wir den Begriff nur bloß mit der Imagination denken, so fährt er uns kalt durch und macht uns Gott lieben und fürchten; was wird er tun, wenn er Empfindung und Wahrheit in uns ist? Denn werden wir Gott nicht fürchten wollen, sondern wir werden ihn wahrhaftig fürchten, von ganzem Herzen, von ganzer Seele, von ganzem Gemüt und aus allen Kräften, in allem unserm Tun und Lassen, wenn wir aufstehen und wenn wir zu Bett gehen, um Mittag und um Mitternacht, wir schlafen oder wachen; wir werden das Bild des Allerbesten, des Allerweisesten, des Allergerechtesten, des Allerwahrhaftigsten, des Allerbarmherzigsten beständig wie unser Leben in uns tragen und werden verwandelt werden in dasselbige Bild von einer Klarheit zu der andern. - Und das Halten der Gebote Gottes wird unsre Freude sein und unser Glück zugleich; denn was sind seine Gebote anders als eine Hand am Wege, als schwarze und weiße Tonnen, die vor Verderben warnen und dich sicherste Fahrt in das Land des Heils weisen. </w:t>
      </w:r>
    </w:p>
    <w:p w14:paraId="6E388B1B" w14:textId="77777777" w:rsidR="006454EF" w:rsidRDefault="006454EF" w:rsidP="006454EF">
      <w:pPr>
        <w:pStyle w:val="berschrift1"/>
        <w:rPr>
          <w:sz w:val="48"/>
        </w:rPr>
      </w:pPr>
      <w:r>
        <w:t>Ein Gleichnis.</w:t>
      </w:r>
    </w:p>
    <w:p w14:paraId="0A3D6AA5" w14:textId="77777777" w:rsidR="006454EF" w:rsidRDefault="006454EF" w:rsidP="006454EF">
      <w:pPr>
        <w:pStyle w:val="StandardWeb"/>
      </w:pPr>
      <w:r>
        <w:t xml:space="preserve">Es war 'nmal ein Polycarpus, der war ein Christ und zugleich Bischof von Smyrna, und den verfolgten deswegen die Heiden, und schleppten ihn vor den Richter, daß er verbrannt würde, und der Richter tat ihm den unverschämten Antrag, daß er Christum lästern sollte. „Ich diene ihm nun sechsundachtzig Jahre“, antwortete Polycarpus, „und er hat mir kein Übels getan. Wie sollt' ich denn meinen Herrn und Heiland lästern?“ Indes war er's gerne zufrieden, daß er verbrannt würde, und das geschah denn auch. </w:t>
      </w:r>
    </w:p>
    <w:p w14:paraId="7130FBB4" w14:textId="77777777" w:rsidR="006454EF" w:rsidRDefault="006454EF" w:rsidP="006454EF">
      <w:pPr>
        <w:pStyle w:val="StandardWeb"/>
      </w:pPr>
      <w:r>
        <w:t xml:space="preserve">Was soll man daraus lernen? </w:t>
      </w:r>
    </w:p>
    <w:p w14:paraId="7F351854" w14:textId="77777777" w:rsidR="006454EF" w:rsidRDefault="006454EF" w:rsidP="006454EF">
      <w:pPr>
        <w:pStyle w:val="StandardWeb"/>
      </w:pPr>
      <w:r>
        <w:t xml:space="preserve">Daß das eine gute Herrschaft sein muß, für die man nach sechsundachtzigjährigem Dienst noch gerne durchs Feuer gehen will. </w:t>
      </w:r>
    </w:p>
    <w:p w14:paraId="3B42E30D" w14:textId="77777777" w:rsidR="006454EF" w:rsidRDefault="006454EF" w:rsidP="006454EF">
      <w:pPr>
        <w:pStyle w:val="berschrift1"/>
        <w:rPr>
          <w:sz w:val="48"/>
        </w:rPr>
      </w:pPr>
      <w:r>
        <w:t>Er schuf sie, ein Männlein und Fräulein.</w:t>
      </w:r>
    </w:p>
    <w:p w14:paraId="100D316F" w14:textId="77777777" w:rsidR="006454EF" w:rsidRDefault="006454EF" w:rsidP="006454EF">
      <w:pPr>
        <w:pStyle w:val="StandardWeb"/>
      </w:pPr>
      <w:r>
        <w:t xml:space="preserve">1. B. M. 1, v. 17. </w:t>
      </w:r>
    </w:p>
    <w:p w14:paraId="652E1C47" w14:textId="6B2C18AD" w:rsidR="006454EF" w:rsidRDefault="006454EF" w:rsidP="006454EF">
      <w:pPr>
        <w:pStyle w:val="StandardWeb"/>
      </w:pPr>
      <w:r>
        <w:t xml:space="preserve">Ich hab' immer gedacht, daß der Spruch nicht umsonst in der Bibel stehe, und ich denk' es noch. Er soll wohl unter andern zu verstehen geben, wenn son'n Fräulein uns mit ihren Taubenaugen überlistet, daß wirr uns des ceteris paribus nicht schämen dürfen, denn Gott hat das Fräulein mit den Taubenaugen erschaffen. Ihn jammerte des Menschen, daß er so im Schweiß seines Angesichts dahin ging, bis er wieder zur Erde würde, davon er genommen war, und gedachten ihm wohl zu tun - da wandelten die zarten Lispel vom Himmel herab, da schlug die Liebe die Flügel, und seine Engel tanzten zum Klange des ersten Flügelschlags. Aber der Feind kam auch hier bei der Nacht und säete giftige häßliche Drachen, und Ungeheuer mit Pumphosen und goldenen Klauen. Die kamen und verheerten die schönen Jünglinge und Mädchen im Lande, und die heilige Liebe des Fräuleins floh und verbarg sich in den Felsklüften und auf den Scheidebergen, und selig ist, wer sie findet. </w:t>
      </w:r>
    </w:p>
    <w:p w14:paraId="32252918" w14:textId="77777777" w:rsidR="006454EF" w:rsidRDefault="006454EF" w:rsidP="006454EF">
      <w:pPr>
        <w:pStyle w:val="berschrift1"/>
        <w:rPr>
          <w:sz w:val="48"/>
        </w:rPr>
      </w:pPr>
      <w:r>
        <w:t>Im Junius.</w:t>
      </w:r>
    </w:p>
    <w:p w14:paraId="56A64F51" w14:textId="77777777" w:rsidR="006454EF" w:rsidRDefault="006454EF" w:rsidP="006454EF">
      <w:pPr>
        <w:pStyle w:val="StandardWeb"/>
      </w:pPr>
      <w:r>
        <w:t xml:space="preserve">Aber die Lenzgestalt der Natur ist doch wunderschön; wenn der Dornstrauch blüht und die Erde mit Gras und Blumen pranget! So 'n heller Dezembertag ist auch wohl schön und dankenswert, wenn Berg und Tal in Schnee gekleidet sind, und uns Boten in der Morgenstunde der Bart bereift; aber die Lenzgestalt der Natur ist doch wunderschön! Und der Wald hat Blätter, und der Vogel singt und die Saat schießt Ähren, und dort hängt die Wolke mit dem Bogen vom Himmel, und der fruchtbare Regen rauscht herab - </w:t>
      </w:r>
    </w:p>
    <w:p w14:paraId="453DA8D9" w14:textId="77777777" w:rsidR="006454EF" w:rsidRDefault="006454EF" w:rsidP="006454EF">
      <w:pPr>
        <w:pStyle w:val="StandardWeb"/>
      </w:pPr>
      <w:r>
        <w:t>Wach auf, mein Herz, und singe</w:t>
      </w:r>
      <w:r>
        <w:br/>
        <w:t xml:space="preserve">Dem Schöpfer aller Dinge </w:t>
      </w:r>
    </w:p>
    <w:p w14:paraId="69835F2D" w14:textId="77777777" w:rsidR="006454EF" w:rsidRDefault="006454EF" w:rsidP="006454EF">
      <w:pPr>
        <w:pStyle w:val="StandardWeb"/>
      </w:pPr>
      <w:r>
        <w:t xml:space="preserve">'s ist, als ob Er vorüber wandle, und die Natur habe Sein Kommen von ferne gefühlt und stehe bescheiden am Weg' in ihrem Feierkleid, und frohlocke! </w:t>
      </w:r>
    </w:p>
    <w:p w14:paraId="574EFA87" w14:textId="77777777" w:rsidR="006454EF" w:rsidRDefault="006454EF" w:rsidP="006454EF">
      <w:pPr>
        <w:pStyle w:val="berschrift1"/>
        <w:rPr>
          <w:sz w:val="48"/>
        </w:rPr>
      </w:pPr>
      <w:r>
        <w:t>Paraphrasis Evangelii Johannis.</w:t>
      </w:r>
    </w:p>
    <w:p w14:paraId="0BEDEDC7" w14:textId="77777777" w:rsidR="006454EF" w:rsidRDefault="006454EF" w:rsidP="006454EF">
      <w:pPr>
        <w:pStyle w:val="StandardWeb"/>
      </w:pPr>
      <w:r>
        <w:t xml:space="preserve">Ich habe von Jugend auf gern in der Bibel gelesen, für mein Leben gern. 's stehen solche schöne Gleichniss' und Rätsel d'rin, und 's Herz wird einem darnach so recht frisch und mutig. Am liebsten aber les' ich im Sankt Johannes. In ihm ist so etwas ganz wunderbares - Dämmerung und Nacht, und durch sie hin der schnelle zückende Blitz! 'n sanftes Abendgewölk und hinter dem Gewölk der große und volle Mond leibhaftig! so etwas Schwermütiges und Hohes Ahndungsvolles, daß man's nicht satt werden kann. 's ist mir immer beim Lesen im Johannes, als ob ich ihn beim letzten Abendmahl an der Brust seines Meisters vor mir liegen sehe, als ob sein Engel mir's Licht hält, und mir bei gewissen Stellen um den Hals fallen und etwas ins Ohr sagen wolle. Ich versteh' lang nicht alles was ich lese, aber oft ist's doch, als schwebt' es fern vor mir was Johannes meinte, und auch da, wo ich in einen ganz dunkeln Ort hinein sehe, hab' ich doch eine Vorempfindung von einem großen herrlichen Sinn, den ich 'nmal verstehen werde, und darum greif' ich so nach jeder neuen Erklärung des Johannes. Zwar die meisten kräuseln nur an dem Abendgewölke, und der Mond hinter ihm hat gute Ruhe. </w:t>
      </w:r>
    </w:p>
    <w:p w14:paraId="2AAD4D3C" w14:textId="77777777" w:rsidR="006454EF" w:rsidRDefault="006454EF" w:rsidP="006454EF">
      <w:pPr>
        <w:pStyle w:val="berschrift1"/>
        <w:rPr>
          <w:sz w:val="48"/>
        </w:rPr>
      </w:pPr>
      <w:r>
        <w:t>Predigt eines Laienbruders zu Neujahr 1814</w:t>
      </w:r>
    </w:p>
    <w:p w14:paraId="5578BB81" w14:textId="77777777" w:rsidR="006454EF" w:rsidRDefault="006454EF" w:rsidP="006454EF">
      <w:pPr>
        <w:pStyle w:val="StandardWeb"/>
      </w:pPr>
      <w:r>
        <w:t>Moses sprach zu Gott:</w:t>
      </w:r>
      <w:r>
        <w:br/>
        <w:t xml:space="preserve">Wer bin ich, daß ich zu Pharao gehe. </w:t>
      </w:r>
    </w:p>
    <w:p w14:paraId="13BE335C" w14:textId="77777777" w:rsidR="006454EF" w:rsidRDefault="006454EF" w:rsidP="006454EF">
      <w:pPr>
        <w:pStyle w:val="StandardWeb"/>
      </w:pPr>
      <w:r>
        <w:t xml:space="preserve">2. Mose 3,11 </w:t>
      </w:r>
    </w:p>
    <w:p w14:paraId="02C50EB1" w14:textId="77777777" w:rsidR="006454EF" w:rsidRDefault="006454EF" w:rsidP="006454EF">
      <w:pPr>
        <w:pStyle w:val="StandardWeb"/>
        <w:jc w:val="center"/>
      </w:pPr>
      <w:r>
        <w:t>Es war ein wunderlicher Krieg,</w:t>
      </w:r>
      <w:r>
        <w:br/>
        <w:t>Wo Tod und Leben rungen.</w:t>
      </w:r>
      <w:r>
        <w:br/>
        <w:t>Das Leben, das behielt den Sieg;</w:t>
      </w:r>
      <w:r>
        <w:br/>
        <w:t>Es hat den Tod bezwungen.</w:t>
      </w:r>
      <w:r>
        <w:br/>
        <w:t>Die Schrift hat verkündigt das,</w:t>
      </w:r>
      <w:r>
        <w:br/>
        <w:t>Wie ein Tod den andern fraß;</w:t>
      </w:r>
      <w:r>
        <w:br/>
        <w:t>Ein Spott aus dem Tod ist worden.</w:t>
      </w:r>
      <w:r>
        <w:br/>
        <w:t xml:space="preserve">Hallelula! </w:t>
      </w:r>
    </w:p>
    <w:p w14:paraId="5CD14D9A" w14:textId="77777777" w:rsidR="006454EF" w:rsidRDefault="006454EF" w:rsidP="006454EF">
      <w:pPr>
        <w:pStyle w:val="StandardWeb"/>
      </w:pPr>
      <w:r>
        <w:t xml:space="preserve">Deutschland hatte seiner Ahnentugenden vergessen; der Geist der alten Biederkeit, der Brudertreue und Mannkraft war gewichen, und Irreligiosität, Wohlleben und Weichlichkeit waren an ihre Stelle getreten - und so ward einem unternehmenden Nachbar möglich, was ihm sonst unmöglich gewesen wäre. Er trat kühn einher, zerbrüderte, überwand, unterjochte und teilte den Raub aus - und unsre freien Brüder sahen dem zu, und ließen mit sich als mit Schwächlingen und Sklaven spielen. - Deutschland hatte seiner Ahnentugenden vergessen, und schlummerte tief, und weit und breit. </w:t>
      </w:r>
    </w:p>
    <w:p w14:paraId="649AFAB7" w14:textId="77777777" w:rsidR="006454EF" w:rsidRDefault="006454EF" w:rsidP="006454EF">
      <w:pPr>
        <w:pStyle w:val="StandardWeb"/>
      </w:pPr>
      <w:r>
        <w:t xml:space="preserve">Als aber eine edle Stimme aus Norden es weckte, besann es sich sein; der alte Mut erwachte; groß war die Menge der Helden - und die vereinte Kraft und Weisheit machte dem Unfug ein Ende. Und wie sie sich dadurch bis daher um Deutschland unsterblich verdient gemacht; so werden sie ihr Werk vollenden; bekehren, bekehren; die Gerechtigkeit wieder ehrlich machen, und uns und unsern Nachbaren Ruhe und Sicherheit für die Zukunft erkämpfen. </w:t>
      </w:r>
    </w:p>
    <w:p w14:paraId="2891334C" w14:textId="77777777" w:rsidR="006454EF" w:rsidRDefault="006454EF" w:rsidP="006454EF">
      <w:pPr>
        <w:pStyle w:val="StandardWeb"/>
      </w:pPr>
      <w:r>
        <w:t xml:space="preserve">Doch das kostet, und hat gekostet. Deutschlands Berge und Täler triefen von Blut, seine Ebenen sind mit Leichen bedeckt, seine Städte und Dörfer liegen öde und verwüstet, und die Einwohner sind entflohen, und irren verlassen und traurig umher. </w:t>
      </w:r>
    </w:p>
    <w:p w14:paraId="6569A4E7" w14:textId="77777777" w:rsidR="006454EF" w:rsidRDefault="006454EF" w:rsidP="006454EF">
      <w:pPr>
        <w:pStyle w:val="StandardWeb"/>
      </w:pPr>
      <w:r>
        <w:t xml:space="preserve">Es bleibt dem Edelmut und der Rechtlichkeit der Fürsten und Väter der Völker aufbehalten, das Andenken der für Vaterland und Freiheit gefallenen Helden zu ehren, ihre Witwen und Waisen zu versorgen, die Flüchtigen zu sammlen, die öden und verwüsteten Städte und Dörfer herzustellen, und das getane und geschehene Böse, soviel möglich, wiedergutzumachen. </w:t>
      </w:r>
    </w:p>
    <w:p w14:paraId="20E817E6" w14:textId="77777777" w:rsidR="006454EF" w:rsidRDefault="006454EF" w:rsidP="006454EF">
      <w:pPr>
        <w:pStyle w:val="StandardWeb"/>
      </w:pPr>
      <w:r>
        <w:t xml:space="preserve">Das alles ist indes nur ein Teil der ihnen von Gott anvertrauten Sorge, und bei weiten der geringere. </w:t>
      </w:r>
    </w:p>
    <w:p w14:paraId="02E98E34" w14:textId="77777777" w:rsidR="006454EF" w:rsidRDefault="006454EF" w:rsidP="006454EF">
      <w:pPr>
        <w:pStyle w:val="StandardWeb"/>
      </w:pPr>
      <w:r>
        <w:t xml:space="preserve">Wir gehen zwar hier auf Erden in Fleisch und Bein einher; aber wir sind nicht Fleisch und Bein. </w:t>
      </w:r>
    </w:p>
    <w:p w14:paraId="5501047B" w14:textId="77777777" w:rsidR="006454EF" w:rsidRDefault="006454EF" w:rsidP="006454EF">
      <w:pPr>
        <w:pStyle w:val="StandardWeb"/>
      </w:pPr>
      <w:r>
        <w:t xml:space="preserve">Der Mensch ist unsterblich! Der Mensch ist unvergänglicher Natur, und bestimmt über die vergängliche Natur zu herrschen, und Gottes Ebenbild und Stellvertreter auf Erden zu sein; das war er ursprünglich, und das kann er wieder sein, und in seine ursprüngliche Herrlichkeit hergestellet werden. </w:t>
      </w:r>
    </w:p>
    <w:p w14:paraId="2315C73E" w14:textId="77777777" w:rsidR="006454EF" w:rsidRDefault="006454EF" w:rsidP="006454EF">
      <w:pPr>
        <w:pStyle w:val="StandardWeb"/>
      </w:pPr>
      <w:r>
        <w:t xml:space="preserve">Doch zu einem so hohen und großen Werk reichen die Kräfte der vergänglichen Natur, die mit dem Menschen nicht gleicher Art, und zerteilet und zerstreuet sind, nicht hin. </w:t>
      </w:r>
    </w:p>
    <w:p w14:paraId="158956DD" w14:textId="77777777" w:rsidR="006454EF" w:rsidRDefault="006454EF" w:rsidP="006454EF">
      <w:pPr>
        <w:pStyle w:val="StandardWeb"/>
      </w:pPr>
      <w:r>
        <w:t xml:space="preserve">Es ist ein Erstes hochgelobtes Wesen, dessen Geschlechts wir sind, die hochheilige Fülle und Urquelle alles Guten, von dem alle Kräfte herkommen, und in dem sie alle unzertrennt und Eins sind. Und nur bei dem Wesen ist für uns Hülfe und Rat. Bei Menschen ist es unmöglich; aber bei Gott sind alle Dinge möglich. </w:t>
      </w:r>
    </w:p>
    <w:p w14:paraId="50D61EBF" w14:textId="77777777" w:rsidR="006454EF" w:rsidRDefault="006454EF" w:rsidP="006454EF">
      <w:pPr>
        <w:pStyle w:val="StandardWeb"/>
      </w:pPr>
      <w:r>
        <w:t xml:space="preserve">Aber Gott ist dem Menschen, seit dem Fall, ein verborgener Gott. Er ist ein Licht, und ist in ihm keine Finsternis; und er wohnet in einem Lichte, da niemand zukommen kann. Und die Kinder Israel sprachen zu Mose: laß Gott nicht mit uns reden, wir möchten sonst sterben. </w:t>
      </w:r>
    </w:p>
    <w:p w14:paraId="416663A6" w14:textId="77777777" w:rsidR="006454EF" w:rsidRDefault="006454EF" w:rsidP="006454EF">
      <w:pPr>
        <w:pStyle w:val="StandardWeb"/>
      </w:pPr>
      <w:r>
        <w:t xml:space="preserve">Niemand hat Gott je gesehen; der eingeborne Sohn, der in des Vaters Schoß ist, der ist der Mittler. In ihm ist das Licht der Gottheit gemildert worden. Das ist das wahrhaftige Licht, welches alle Menschen erleuchtet, die in diese Welt kommen. Er ist der Pfleger der heiligen Güter, und der Herr und Meister der Natur. Durch ihn ist alles gemacht, was gemacht ist; und die Kraft die alles gesund macht und heilet, gehet von ihm aus. Und es ist in keinem andern Heil; und es kann in keinem andern außer ihm Heil sein, denn es ist nur Ein Gott, und Ein Mittler zwischen Gott und den Menschen, nämlich der Mensch Christus Jesus. Auch kann ein reines Auge die sichtbare Natur nicht ansehen, ohne ihn zu finden und an ihn zu glauben. Ihn predigen Himmel und Erde, und alle Körper und Erscheinungen in der sichtbaren Natur sind Glöcklein am Leibrock, die ihn und seinen Gang verraten. </w:t>
      </w:r>
    </w:p>
    <w:p w14:paraId="10099E1D" w14:textId="77777777" w:rsidR="006454EF" w:rsidRDefault="006454EF" w:rsidP="006454EF">
      <w:pPr>
        <w:pStyle w:val="StandardWeb"/>
      </w:pPr>
      <w:r>
        <w:t xml:space="preserve">Und er ist gestern und heute und derselbe in Ewigkeit. Wie er die Menschen hat geliebet von Anfang, so liebt er sie bis ans Ende, und tut noch immer an einzelnen, wie und was er für alle getan hat. </w:t>
      </w:r>
    </w:p>
    <w:p w14:paraId="5C038AF6" w14:textId="77777777" w:rsidR="006454EF" w:rsidRDefault="006454EF" w:rsidP="006454EF">
      <w:pPr>
        <w:pStyle w:val="StandardWeb"/>
      </w:pPr>
      <w:r>
        <w:t xml:space="preserve">Gott verhieß ihn dem ersten Menschen zum Trost, gleich nach dem Fall, und Adam und die Väter hofften auf ihn und sehnten sich nach ihm; und als die Zeit erfüllet war, kam er, ward von Maria empfangen, und zu Bethlehem geboren, ließ sich kreuzigen und töten, und stand verklärt und unverweslich wieder auf, und hatte alle Gewalt im Himmel und auf Erden. Und so tut er, auf seine Weise, noch alle Tage bis an der Welt Ende. Er ist uns allen verheißen; und die Zeit wird erfüllet und seine Zukunft nahet sich für jeden einzelnen, je nachdem der Mensch inwendig gestaltet ist; und wer seine Erscheinung von Herzen liebhat, auf ihn hofft, und sich von Herzen und anhaltend nach ihm sehnet, wer ihn liebt und seine Gebote hält, in dem wird er empfangen und geboren, stirbt in ihm, und steht, mit dem unverweslichen Leib und mit der »Gewalt im Himmel und auf Erden« in ihm auf. Und das ist, was die Heilige Schrift das Geheimnis: Christus in uns nennet. </w:t>
      </w:r>
    </w:p>
    <w:p w14:paraId="0EF6E3B3" w14:textId="77777777" w:rsidR="006454EF" w:rsidRDefault="006454EF" w:rsidP="006454EF">
      <w:pPr>
        <w:pStyle w:val="StandardWeb"/>
      </w:pPr>
      <w:r>
        <w:t xml:space="preserve">Da man sich aber nach einem unbekannten Gut nicht sehnen kann, und das heimliche Wort, das von ihm in jedwedem Menschen redet, in allen nicht deutlich und verständlich von ihm redet; so hängt alles daran, daß er bekannt gemacht und verkündiget werde. Wie sollen sie glauben, von dem sie nicht gehört haben. </w:t>
      </w:r>
    </w:p>
    <w:p w14:paraId="308A05D2" w14:textId="77777777" w:rsidR="006454EF" w:rsidRDefault="006454EF" w:rsidP="006454EF">
      <w:pPr>
        <w:pStyle w:val="StandardWeb"/>
      </w:pPr>
      <w:r>
        <w:t xml:space="preserve">Das haben alle Menschen, die Kenner der Natur und Freunde Gottes waren, tief gewußt, und sich von der Welt her angelegen sein lassen, auf mancherlei Weise ihn bekannt zu machen und zu verkündigen. </w:t>
      </w:r>
    </w:p>
    <w:p w14:paraId="3A0E212E" w14:textId="77777777" w:rsidR="006454EF" w:rsidRDefault="006454EF" w:rsidP="006454EF">
      <w:pPr>
        <w:pStyle w:val="StandardWeb"/>
      </w:pPr>
      <w:r>
        <w:t xml:space="preserve">Deswegen opferten schon Adams Söhne und man fing zu Enos Zeiten an, zu predigen von Jehovas Namen. </w:t>
      </w:r>
    </w:p>
    <w:p w14:paraId="4B1BBE06" w14:textId="77777777" w:rsidR="006454EF" w:rsidRDefault="006454EF" w:rsidP="006454EF">
      <w:pPr>
        <w:pStyle w:val="StandardWeb"/>
      </w:pPr>
      <w:r>
        <w:t xml:space="preserve">Deswegen predigten Abraham und Isaak den Namen des Herrn. </w:t>
      </w:r>
    </w:p>
    <w:p w14:paraId="0255BDA1" w14:textId="77777777" w:rsidR="006454EF" w:rsidRDefault="006454EF" w:rsidP="006454EF">
      <w:pPr>
        <w:pStyle w:val="StandardWeb"/>
      </w:pPr>
      <w:r>
        <w:t xml:space="preserve">Deswegen machte Moses einen Gnadenstuhl von feinem Golde, und richtete den hieroglyphischen Gottesdienst ein, damit der, durch den die Gnade und Wahrheit werden sollte, und in dem alle Völker sollten gesegnet werden, seinem Volk vor Augen gestellt und gehalten, und so zu Gemüte geführt würde. </w:t>
      </w:r>
    </w:p>
    <w:p w14:paraId="2E588DF9" w14:textId="77777777" w:rsidR="006454EF" w:rsidRDefault="006454EF" w:rsidP="006454EF">
      <w:pPr>
        <w:pStyle w:val="StandardWeb"/>
      </w:pPr>
      <w:r>
        <w:t xml:space="preserve">Deswegen bauete Salomo seinen Tempel. </w:t>
      </w:r>
    </w:p>
    <w:p w14:paraId="164B640D" w14:textId="77777777" w:rsidR="006454EF" w:rsidRDefault="006454EF" w:rsidP="006454EF">
      <w:pPr>
        <w:pStyle w:val="StandardWeb"/>
      </w:pPr>
      <w:r>
        <w:t xml:space="preserve">Deswegen prophezeiten die Propheten. </w:t>
      </w:r>
    </w:p>
    <w:p w14:paraId="654A01FD" w14:textId="77777777" w:rsidR="006454EF" w:rsidRDefault="006454EF" w:rsidP="006454EF">
      <w:pPr>
        <w:pStyle w:val="StandardWeb"/>
      </w:pPr>
      <w:r>
        <w:t xml:space="preserve">Deswegen sind Orden, und bekannte und unbekannte Gesellschaften gestiftet worden. </w:t>
      </w:r>
    </w:p>
    <w:p w14:paraId="633B3ABF" w14:textId="77777777" w:rsidR="006454EF" w:rsidRDefault="006454EF" w:rsidP="006454EF">
      <w:pPr>
        <w:pStyle w:val="StandardWeb"/>
      </w:pPr>
      <w:r>
        <w:t xml:space="preserve">Deswegen predigte Johannes in der Wüste des jüdischen Landes. </w:t>
      </w:r>
    </w:p>
    <w:p w14:paraId="7249AA8B" w14:textId="77777777" w:rsidR="006454EF" w:rsidRDefault="006454EF" w:rsidP="006454EF">
      <w:pPr>
        <w:pStyle w:val="StandardWeb"/>
      </w:pPr>
      <w:r>
        <w:t xml:space="preserve">Deswegen zog Christus selbst im jüdischen Lande umher, und predigte am Wege, auf Bergen, aus dem Schiff, in den Schulen und im Tempel, und tat Wunder und Zeichen, damit sie hörten und sähen, daß er es sei, auf den die Väter gehofft hatten! </w:t>
      </w:r>
    </w:p>
    <w:p w14:paraId="0F208BB0" w14:textId="77777777" w:rsidR="006454EF" w:rsidRDefault="006454EF" w:rsidP="006454EF">
      <w:pPr>
        <w:pStyle w:val="StandardWeb"/>
      </w:pPr>
      <w:r>
        <w:t xml:space="preserve">Deswegen gingen seine Apostel aus in alle Welt, und lehrten alle Heiden, und achteten keine Schmach, und hielten ihr Leben nicht teuer; denn sie wußten, an wen sie glaubten, und was sie selbst an ihm hatten, und andern an ihm verkündigten. </w:t>
      </w:r>
    </w:p>
    <w:p w14:paraId="6E9B95B5" w14:textId="77777777" w:rsidR="006454EF" w:rsidRDefault="006454EF" w:rsidP="006454EF">
      <w:pPr>
        <w:pStyle w:val="StandardWeb"/>
      </w:pPr>
      <w:r>
        <w:t xml:space="preserve">Und deswegen gingen seitdem, und gehen noch immer bis auf den heutigen Tag, in Kraft und in Schwachheit, Boten zu den entferntesten Nationen, über Land und Meer, zu verkündigen die fröhliche Botschaft von Christus; und die heiligen Schriften werden dermalen mit einem neuen lebendigen Eifer in aller Welt Hände gefördert, daß sie unterweisen zur Seligkeit. </w:t>
      </w:r>
    </w:p>
    <w:p w14:paraId="61CB387D" w14:textId="77777777" w:rsidR="006454EF" w:rsidRDefault="006454EF" w:rsidP="006454EF">
      <w:pPr>
        <w:pStyle w:val="StandardWeb"/>
      </w:pPr>
      <w:r>
        <w:t xml:space="preserve">Doch aller Same gedeihet nicht. </w:t>
      </w:r>
      <w:r>
        <w:rPr>
          <w:rStyle w:val="Fett"/>
          <w:rFonts w:eastAsiaTheme="majorEastAsia"/>
        </w:rPr>
        <w:t>„Es ging ein Säemann aus zu säen, und indem er säete, fiel etliches an den Weg; da kamen die Vögel des Himmels und fraßens auf. Etliches fiel in das Steinichte, da es nicht viel Erde hatte, und ging bald auf, darum daß es nicht viel Erde hatte. Als aber die Sonne aufging, verwelkte es, und dieweil es nicht Wurzel hatte, ward es dürre. Etliches fiel unter die Dornen, und die Dornen wuchsen auf und ersticktens.“</w:t>
      </w:r>
      <w:r>
        <w:t xml:space="preserve"> Nur der Same, der auf ein gut Land fällt, bringet Frucht. </w:t>
      </w:r>
    </w:p>
    <w:p w14:paraId="4C42F770" w14:textId="77777777" w:rsidR="006454EF" w:rsidRDefault="006454EF" w:rsidP="006454EF">
      <w:pPr>
        <w:pStyle w:val="StandardWeb"/>
      </w:pPr>
      <w:r>
        <w:t xml:space="preserve">Wir waren ursprünglich ein Land, das von sich selbst und ohne Säen und Ackern Früchte trug, und ohne Ende würde getragen haben, wenn wir dem Guten getreu geblieben wären, und uns von dem Bösen entfernt gehalten hätten. Aber Adam aß von dem verbotenen Baum, und legte sich dadurch das Hindernis in den Weg, das wir alle mit in die Welt bringen, das uns zu Doppelwesen macht; und das, nachdem die Liebe Gottes verschmähet ist, seiner Gerechtigkeit zum Opfer gebracht werden muß. </w:t>
      </w:r>
    </w:p>
    <w:p w14:paraId="401B7055" w14:textId="77777777" w:rsidR="006454EF" w:rsidRDefault="006454EF" w:rsidP="006454EF">
      <w:pPr>
        <w:pStyle w:val="StandardWeb"/>
      </w:pPr>
      <w:r>
        <w:t xml:space="preserve">Adam fiel in die sinnliche Natur, und er zeugete Söhne und Töchter, die seinem Bilde ähnlich waren. Und ein jeder von uns fühlt es mit Gram und Kummer in sich, wie er dem Bilde so ähnlich ist; wie das Bessere in ihm von dem Geringern gemißhandelt und gedrückt wird; wie er das Böse, das er hasset und nicht will, tut, und das Gute, das er will, nicht tut. Wie er tief in sich Gott von ferne sieht, und ihm die Augen gehalten werden, daß er sein Gnüge nicht haben kann; wie er nach Freiheit ringet und sehnet, und ein Knecht und Sklave ist. Das Fleisch gelüstet wider den Geist, und den Geist wider das Fleisch. Dieselbigen sind widereinander, und eins stirbt oder lebt nur auf Unkosten des andern. So wie der Geist zu Kräften kommt und gewinnt, verliert das Fleisch, und in dem Maß, wie das Fleisch oder der natürliche Mensch verliert und geschwächt wird, oder wie, nach dem Ausdruck der Heiligen Schrift, der alte Adam stirbt, in dem Maß wird der Geist oder der neue Mensch lebendig. </w:t>
      </w:r>
    </w:p>
    <w:p w14:paraId="77B15540" w14:textId="77777777" w:rsidR="006454EF" w:rsidRDefault="006454EF" w:rsidP="006454EF">
      <w:pPr>
        <w:pStyle w:val="StandardWeb"/>
      </w:pPr>
      <w:r>
        <w:t xml:space="preserve">Wenn also der alte Adam oder der natürliche Mensch, der nichts vernimmt vom Geist Gottes, der eigenwillig, selbstsüchtig, rachgierig, herrschsüchtig ist, wenn der die Überhand hat; so kann die Lehre, die Verleugnung, Selbstverachtung, Niedrigkeit, Ergebung, Kreuz-auf-sich-nehmen predigt, keinen Eingang finden. Das Licht scheint vergebens in der Finsternis; Christus kommt vergebens in sein Eigentum; er wird nicht aufgenommen. Ohne das kann aber das Reich Gottes nicht kommen, und die Wahrheit und Herrlichkeit des Christentums nicht offenbar werden. </w:t>
      </w:r>
    </w:p>
    <w:p w14:paraId="6920796D" w14:textId="77777777" w:rsidR="006454EF" w:rsidRDefault="006454EF" w:rsidP="006454EF">
      <w:pPr>
        <w:pStyle w:val="StandardWeb"/>
      </w:pPr>
      <w:r>
        <w:t xml:space="preserve">Der Schein eines gottseligen Wesens kann ohne seine Kraft dasein. Das Wort der Predigt hilft nichts, wenn nicht glauben die so es hören. </w:t>
      </w:r>
    </w:p>
    <w:p w14:paraId="1DDF2A22" w14:textId="77777777" w:rsidR="006454EF" w:rsidRDefault="006454EF" w:rsidP="006454EF">
      <w:pPr>
        <w:pStyle w:val="StandardWeb"/>
      </w:pPr>
      <w:r>
        <w:t xml:space="preserve">Und es ist möglich, daß in einem Lande Christus von allen Kanzeln und Lehrstühlen geprediget wird, und in aller Menschen Mund ist, und daß doch in dem Lande Christus unbekannt ist, und in dem Lande ein Wandel nach väterlicher Weise gang und gäbe ist. </w:t>
      </w:r>
    </w:p>
    <w:p w14:paraId="15602489" w14:textId="77777777" w:rsidR="006454EF" w:rsidRDefault="006454EF" w:rsidP="006454EF">
      <w:pPr>
        <w:pStyle w:val="StandardWeb"/>
      </w:pPr>
      <w:r>
        <w:t xml:space="preserve">Wir Menschen wollen das Unsichtbare und Unvergängliche zum Freund haben, weil wir in unserm Inwendigsten fühlen, daß wir des nicht entbehren können, daß uns das allein gnügen kann, und alles andre zu wenig ist; und doch sind wir nicht groß und edel genug, Gott zu trauen, um das Sichtbare und Vergängliche fahrenzulassen. Wir dienen zweien Herren, um von beiden Vorteil zu ziehen. </w:t>
      </w:r>
    </w:p>
    <w:p w14:paraId="24664881" w14:textId="77777777" w:rsidR="006454EF" w:rsidRDefault="006454EF" w:rsidP="006454EF">
      <w:pPr>
        <w:pStyle w:val="StandardWeb"/>
      </w:pPr>
      <w:r>
        <w:t xml:space="preserve">Aber »niemand kann zweien Herren dienen; entweder er wird den einen lieben und den andern hassen, oder er wird dem einen anhangen, und den andern verachten.« </w:t>
      </w:r>
    </w:p>
    <w:p w14:paraId="02F84134" w14:textId="77777777" w:rsidR="006454EF" w:rsidRDefault="006454EF" w:rsidP="006454EF">
      <w:pPr>
        <w:pStyle w:val="StandardWeb"/>
      </w:pPr>
      <w:r>
        <w:t xml:space="preserve">Und so bringen wir uns um Kleinod und Glück, und machen uns unglücklich, nicht allein weil wir betrogen sind, und die Welt mit ihrer Lust vergeht, sondern auch, und hauptsächlich, weil wir, solange wir dem einen Herrn dienen, von der Freundlichkeit des andern keinen Begriff haben und ihn nicht können kennenlernen. Und wer ihn kennenlernt, der hat das Kleinod funden; der begehrt nichts mehr, und gibt alles andre daran, und verleugnet mit Freuden alles um seinetwillen. Und wer um seinetwillen nicht alles verleugnen kann und verleugnet, der ist sein nicht wert. </w:t>
      </w:r>
    </w:p>
    <w:p w14:paraId="08EA0E2F" w14:textId="77777777" w:rsidR="006454EF" w:rsidRDefault="006454EF" w:rsidP="006454EF">
      <w:pPr>
        <w:pStyle w:val="StandardWeb"/>
      </w:pPr>
      <w:r>
        <w:t xml:space="preserve">Ihr könnet nicht Gott dienen, und dem Mammon. Die Dornen gehen mit auf, und ersticken Gott in uns. </w:t>
      </w:r>
    </w:p>
    <w:p w14:paraId="162ECD96" w14:textId="77777777" w:rsidR="006454EF" w:rsidRDefault="006454EF" w:rsidP="006454EF">
      <w:pPr>
        <w:pStyle w:val="StandardWeb"/>
      </w:pPr>
      <w:r>
        <w:t xml:space="preserve">Wer der Welt Freund sein will, der wird Gottes Feind sein. Der natürliche Mensch muß sterben, wenn der geistliche leben soll. </w:t>
      </w:r>
      <w:r>
        <w:rPr>
          <w:rStyle w:val="Fett"/>
          <w:rFonts w:eastAsiaTheme="majorEastAsia"/>
        </w:rPr>
        <w:t>„Es sei denn, daß das Weizenkorn in die Erde falle und ersterbe, so bleibet es alleine: wo es aber erstirbet, so bringets viel Früchte.“</w:t>
      </w:r>
      <w:r>
        <w:t xml:space="preserve"> Ohne Sterben ist kein Auferstehn, und ohne Tod kein Leben. Wer anders prediget, der prediget Menschen zu gefallen, und ist nicht Christi Knecht. </w:t>
      </w:r>
    </w:p>
    <w:p w14:paraId="1C91B9EB" w14:textId="77777777" w:rsidR="006454EF" w:rsidRDefault="006454EF" w:rsidP="006454EF">
      <w:pPr>
        <w:pStyle w:val="StandardWeb"/>
      </w:pPr>
      <w:r>
        <w:t xml:space="preserve">Aber der natürliche Mensch gehet ungerne zu Grabe. </w:t>
      </w:r>
    </w:p>
    <w:p w14:paraId="1D962D13" w14:textId="77777777" w:rsidR="006454EF" w:rsidRDefault="006454EF" w:rsidP="006454EF">
      <w:pPr>
        <w:pStyle w:val="StandardWeb"/>
      </w:pPr>
      <w:r>
        <w:t xml:space="preserve">Zwischen Ägypten und dem Gelobten Lande lag eine Wüste, durch welche die Reise sehr mühsam und beschwerlich war. Wer den Übergang von dem natürlichen oder alten zu dem neuen Menschen versucht hat, der weiß von dieser Mühe und dieser Beschwerlichkeit zu sagen; der weiß: wie sauer und schmerzhaft der erste Schritt über die Grenze ist; wie er widersteht, und es uns unmöglich dünkt, sich zu entschließen und ihn zu tun, wenn nämlich der alte Mensch in uns die Überhand hat, oder doch in voller ungeschwächter Kraft ist, und man also das Gelobte Land nicht sehen kann. Ist dieser aber geschwächt und im Abnehmen, und die Aussicht nach dem Gelobten Lande fängt an sich zu öffnen; so widersteht der erste Schritt nicht so, und er und die folgenden gehen leichter vonstatten. </w:t>
      </w:r>
    </w:p>
    <w:p w14:paraId="254BF2AE" w14:textId="77777777" w:rsidR="006454EF" w:rsidRDefault="006454EF" w:rsidP="006454EF">
      <w:pPr>
        <w:pStyle w:val="StandardWeb"/>
      </w:pPr>
      <w:r>
        <w:t xml:space="preserve">Wir sind durch eine höhere Macht an den natürlichen Menschen gebunden, und können uns von ihm nicht frei machen. Nur, welchen der Sohn frei macht, der ist recht frei. Der Mensch kann nichts geben, daß er seine Seele löse; aber er kann durch den Willen, wenn der anhaltend und ernstlich vor Gott ist, beitragen, den alten Adam oder den natürlichen Menschen zu schwächen und zu entkräften, daß der Hülfe weniger im Wege steht, und so der Acker zugerichtet, und gut Land werde. </w:t>
      </w:r>
    </w:p>
    <w:p w14:paraId="6DA9C4F4" w14:textId="77777777" w:rsidR="006454EF" w:rsidRDefault="006454EF" w:rsidP="006454EF">
      <w:pPr>
        <w:pStyle w:val="StandardWeb"/>
      </w:pPr>
      <w:r>
        <w:t xml:space="preserve">Und dabei können äußre Umstände zu Hülfe kommen. Ein jeder Mensch hat wohl für sich in seinem Leben die Erfahrung im Kleinen gemacht, daß der und jener, auch oft unbedeutende Umstand und Zufall, sonderbar auf sein Gemüt gewürkt, und ihm nahegelegt und leichtgemacht hat, was ihm sonst weit weg lag, und schwer ward. Und so ist es auch im Großen. Äußre Umstände können zu Hülfe kommen, daß der Acker zugerichtet wird, und der Same gedeihen kann. Und wenn der Acker zugerichtet ist; dann ist es Zeit zu säen, und der Säemann muß ausgehen und nicht säumen. </w:t>
      </w:r>
    </w:p>
    <w:p w14:paraId="24F5AEA1" w14:textId="77777777" w:rsidR="006454EF" w:rsidRDefault="006454EF" w:rsidP="006454EF">
      <w:pPr>
        <w:pStyle w:val="StandardWeb"/>
      </w:pPr>
      <w:r>
        <w:t xml:space="preserve">Vielleicht ist seit der Einführung des Christentums keine Zeit gewesen, wo der Acker so gut, und so weit und breit zugerichtet war, als zu dieser unsrer Zeit. Gott hat ihn zugerichtet, und, weil gelindere Mittel nicht helfen wollen, strengere, und eine allgemeine Züchtigung zugelassen. </w:t>
      </w:r>
    </w:p>
    <w:p w14:paraId="00391A9A" w14:textId="77777777" w:rsidR="006454EF" w:rsidRDefault="006454EF" w:rsidP="006454EF">
      <w:pPr>
        <w:pStyle w:val="StandardWeb"/>
      </w:pPr>
      <w:r>
        <w:t xml:space="preserve">Der Krieg, der nie so weit und breit durch ganz Deutschland, und durch fast alle Länder von ganz Europa wütete, hat den Menschen die Güter, darin sie ihr Glück suchen, und daran sie ihr Herz hängen, und davon sie in der Güte nicht lassen wollten, mit Gewalt genommen, daß sie sich nach Gütern, die nicht genommen werden können, umsehen, oder sie doch wenigstens von der Nichtigkeit und Unsicherheit jener Güter lebendiger überzeugt, und in ihrer Anhänglichkeit an sie gestört worden; er hat dem Dünkel, der Selbstweisheit und Selbsthülfe, die ihr Haupt emporgehoben hatten, den Mut gebrochen; er hat die Menschen Ergebung und Unterwerfung unter die gewaltige Hand Gottes gelehrt, und durch mancherlei Unrecht und Gewalttätigkeiten, Verlust und Ungemach ihre Herzen mürbe gemacht und zerschlagen. Mit einem Wort, er hat sie für die Hülfe, die allein helfen kann, empfänglicher gemacht. </w:t>
      </w:r>
    </w:p>
    <w:p w14:paraId="29BE3DB2" w14:textId="77777777" w:rsidR="006454EF" w:rsidRDefault="006454EF" w:rsidP="006454EF">
      <w:pPr>
        <w:pStyle w:val="StandardWeb"/>
      </w:pPr>
      <w:r>
        <w:t xml:space="preserve">Und was darf es mehr als empfänglich zu sein, um zu empfangen und glücklich zu werden. Denn die Sonne scheinet allewege, und wird nicht müde zu scheinen; sie schüttet Tag und Nacht, ewig und ohne Ende, ihre Strahlen über alles aus, und erfreuet und segnet was und wo sie treffen, und nicht gehemmet und gehindert werden. </w:t>
      </w:r>
    </w:p>
    <w:p w14:paraId="02518E8A" w14:textId="77777777" w:rsidR="006454EF" w:rsidRDefault="006454EF" w:rsidP="006454EF">
      <w:pPr>
        <w:pStyle w:val="StandardWeb"/>
      </w:pPr>
      <w:r>
        <w:t xml:space="preserve">Wenn denn nun Bahn geworden, und das Himmelreich, sozusagen, nahe herbeigekommen ist; so ist es Zeit, dem Himmelreich Gewalt zu tun, und es für sich und andre zu sich zu reißen. </w:t>
      </w:r>
    </w:p>
    <w:p w14:paraId="0DD600D4" w14:textId="77777777" w:rsidR="006454EF" w:rsidRDefault="006454EF" w:rsidP="006454EF">
      <w:pPr>
        <w:pStyle w:val="StandardWeb"/>
      </w:pPr>
      <w:r>
        <w:rPr>
          <w:rStyle w:val="Fett"/>
          <w:rFonts w:eastAsiaTheme="majorEastAsia"/>
        </w:rPr>
        <w:t>„Ach, daß du den Himmel zerrissest, und führest herab, daß die Berge vor dir zerflossen, wie ein heiß Wasser vom heftigen Feuer vergeudet, daß dein Name kund würde unter deinen Feinden, und die Heiden zittern müßten, durch die Wunder, die du tust, derer man sich nicht versiehst.“</w:t>
      </w:r>
      <w:r>
        <w:t xml:space="preserve"> </w:t>
      </w:r>
    </w:p>
    <w:p w14:paraId="65EA7D70" w14:textId="77777777" w:rsidR="006454EF" w:rsidRDefault="006454EF" w:rsidP="006454EF">
      <w:pPr>
        <w:pStyle w:val="StandardWeb"/>
      </w:pPr>
      <w:r>
        <w:t xml:space="preserve">Wenn denn nun Bahn geworden, und das Himmelreich nahe herbeigekommen ist; so ist es Zeit, dem Himmelreich Gewalt zu tun, und es für sich und andre zu sich zu reißen; so ist es Zeit, nicht bloß den alten Schaden zu bessern, sondern einen von Grund aus neuen Bau des Reichs Gottes zu gründen. </w:t>
      </w:r>
    </w:p>
    <w:p w14:paraId="6FDB19E9" w14:textId="77777777" w:rsidR="006454EF" w:rsidRDefault="006454EF" w:rsidP="006454EF">
      <w:pPr>
        <w:pStyle w:val="StandardWeb"/>
      </w:pPr>
      <w:r>
        <w:t xml:space="preserve">Stehe denn auf, wer Gott fürchtet, und dazu helfen und beitragen kann! </w:t>
      </w:r>
    </w:p>
    <w:p w14:paraId="437DF2E2" w14:textId="77777777" w:rsidR="006454EF" w:rsidRDefault="006454EF" w:rsidP="006454EF">
      <w:pPr>
        <w:pStyle w:val="StandardWeb"/>
      </w:pPr>
      <w:r>
        <w:t xml:space="preserve">Zuerst und vor allen können die Fürsten und Vorgesetzten der Völker dazu beitragen. Ihren Händen ist die Sorge für andre Menschen von Gott anvertrauet, und es ist nichts Kleines und Geringes, was ihren Händen anvertrauet ist. Der geringste ihrer Untertanen und Untergebenen ist ein Mensch wie sie, und wert geachtet vor Gott. Er ist nicht für diese vergängliche Welt beschieden, sondern nur auf eine kurze Zeit hieher getan, daß er, unter ihren Augen, durch ihre weise Anstalten und Vorkehrungen, und durch ihr Beispiel, für eine unvergängliche zubereitet und tüchtig gemacht werde. Da wird er ewig sein und bleiben, und da wird er über die, deren Händen er hier anvertrauet war, ewig frohlocken, oder ewig jammern und wehklagen. </w:t>
      </w:r>
    </w:p>
    <w:p w14:paraId="51DBB007" w14:textId="77777777" w:rsidR="006454EF" w:rsidRDefault="006454EF" w:rsidP="006454EF">
      <w:pPr>
        <w:pStyle w:val="StandardWeb"/>
      </w:pPr>
      <w:r>
        <w:t xml:space="preserve">Dazu können sonderlich die Priester beitragen, denn sie sind nicht Lehrer einer irdischen und menschlichen Weisheit, sondern Inhaber der Wahrheit, und Haushalter über Gottes Geheimnis. </w:t>
      </w:r>
    </w:p>
    <w:p w14:paraId="73FCD3E8" w14:textId="77777777" w:rsidR="006454EF" w:rsidRDefault="006454EF" w:rsidP="006454EF">
      <w:pPr>
        <w:pStyle w:val="StandardWeb"/>
      </w:pPr>
      <w:r>
        <w:t xml:space="preserve">Wenn das Evangelium mit klugen Worten geprediget wird; so wird das Kreuz Christi zunichte, denn alsdann will die Welt mit ihrer Weisheit Gott in seiner Weisheit erkennen. Und dieweil die Welt mit ihrer Weisheit Gott in seiner Weisheit nicht erkennet, gefällt es Gott, durch törichte Predigt selig zu machen. Aber die göttliche Torheit ist größer denn die Menschen sind, und ist dennoch Weisheit bei den Vollkommenen, nicht eine Weisheit dieser Welt, auch nicht der Obersten dieser Welt, welche vergehen, sondern eine heimliche verborgene Weisheit Gottes, welche Gott verordnet hat vor der Welt zu unsrer Herrlichkeit, welche keiner von den Obersten dieser Welt erkannt hat, noch erkennet. </w:t>
      </w:r>
    </w:p>
    <w:p w14:paraId="455A638B" w14:textId="77777777" w:rsidR="006454EF" w:rsidRDefault="006454EF" w:rsidP="006454EF">
      <w:pPr>
        <w:pStyle w:val="StandardWeb"/>
      </w:pPr>
      <w:r>
        <w:t xml:space="preserve">Deswegen kam auch Paulus zu den Korinthern nicht mit hohen Worten oder hoher Weisheit; sondern hielt sich nicht dafür, daß er unter ihnen etwas wüßte, ohne allein Jesum Christum den Gekreuzigten, dadurch er weltlich gesinnten Menschen und ihrer Vernunft nicht gefallen wollte, und nicht gefallen konnte. Denn das Evangelium wird, seiner Natur nach, den Juden ein Ärgernis und den Griechen eine Torheit gepredigt; aber es ist, sagt der Apostel, eine Kraft Gottes, die da selig macht alle, die daran glauben. </w:t>
      </w:r>
    </w:p>
    <w:p w14:paraId="37A99381" w14:textId="77777777" w:rsidR="006454EF" w:rsidRDefault="006454EF" w:rsidP="006454EF">
      <w:pPr>
        <w:pStyle w:val="StandardWeb"/>
      </w:pPr>
      <w:r>
        <w:t xml:space="preserve">Übrigens braucht sich die Vernunft des Evangelii nicht zu schämen. Denn obwohl es ihr, anfangs und ohne Erfahrung, schwer wird, zu glauben, daß im Kreuz, in Niedrigkeit, in Hingebung und Entsagung Heil ist, und daß alle Schätze der Weisheit und Erkenntnis in Christo verborgen liegen; so kann sie des, wenn die Erfahrung hinzukommt, nach und nach und mehr und mehr innewerden. Und wer, wie Jakobus sagt, durchschaut in das vollkommne Gesetz der Freiheit, der weiß, woran er ist, und ob es der Mühe lohnt, ein Christ zu sein. </w:t>
      </w:r>
    </w:p>
    <w:p w14:paraId="7F8C84B1" w14:textId="77777777" w:rsidR="006454EF" w:rsidRDefault="006454EF" w:rsidP="006454EF">
      <w:pPr>
        <w:pStyle w:val="StandardWeb"/>
      </w:pPr>
      <w:r>
        <w:t xml:space="preserve">Ein solcher würde bei dem Bau des Reichs Gottes mit Rat und Tat an Hand gehen, und allerdings vor andern dazu helfen und beitragen können; doch wir alle können, jedermann kann dazu helfen und beitragen, er sei Lehrer oder Lehrling, Herr oder Knecht, gelehrt oder ungelehrt, Priester oder Laie, reich oder arm, hoch oder niedrig, Bürger oder Bauer. Aber, es trete ab von der Ungerechtigkeit, wer den Namen Christi nennet. Er muß denn bei sich anfangen, und, nach ernstlicher Prüfung und Selbstverleugnung, seinen Willen aufgeben, und Gottes Willen tun wollen bis in den Tod, und nicht davon weichen wollen weder zur Rechten noch zur Linken. Das ist: er muß zuerst selbst auf rechtem Wege sein, und dann, unverhohlen und ohne Ansehn der Person, strafen und bitten und ermahnen aus Herzensgrund, und dabei sein Licht leuchten lassen vor den Leuten, daß sie seine guten Werke sehen und seinen Vater im Himmel preisen. </w:t>
      </w:r>
    </w:p>
    <w:p w14:paraId="4CCB696B" w14:textId="77777777" w:rsidR="006454EF" w:rsidRDefault="006454EF" w:rsidP="006454EF">
      <w:pPr>
        <w:pStyle w:val="StandardWeb"/>
      </w:pPr>
      <w:r>
        <w:t xml:space="preserve">So etwas, mehr oder weniger, könnte die Folge der allgemeinen Züchtigung und des über Deutschland und Europa ergangenen Elendes und namenlosen Jammers werden. Und, wenn das würde - wenn die Bösen, gut; die Unbekehrten, bekehrt würden; wenn Recht überall geehrt, und Redlichkeit und ernster Sinn allgemein auf Erden würden; wenn die Weit nicht liebgehabt, sondern eine Herberge würde, wo man sich behilft, und nur an die weitre Reise und an die Heimat denkt; wenn das Reich Gottes nicht Essen und Trinken, sondern wieder Gerechtigkeit, und Friede und Freude in dem Heiligen Geist würde; in summa, wenn der, der allein wahrer Gott ist, und, den er gesandt hat, Jesus Christus, erkannt würde in Hütten und in Palästen - wenn das würde; so wäre auch dieser Zeit Leiden nicht wert, der Herrlichkeit, die alsdann würde offenbarer werden. </w:t>
      </w:r>
    </w:p>
    <w:p w14:paraId="32981619" w14:textId="77777777" w:rsidR="006454EF" w:rsidRDefault="006454EF" w:rsidP="006454EF">
      <w:pPr>
        <w:pStyle w:val="StandardWeb"/>
      </w:pPr>
      <w:r>
        <w:t xml:space="preserve">Und ihr, ihr Traurige und Betrübte, die ihr, nahe und ferne, trostlos steht, und über euren Verlust, über eure Söhne, eure Freunde und Geliebte weint, verzaget nicht! Und wenn der Trost, daß sie für Freiheit und Vaterland gelitten haben und gestorben sind, euch nicht trösten kann; hier ist eine Aussicht, die über Tod und Grab und über alles, was irdisch ist, erheben, und eure Tränen trocknen kann. </w:t>
      </w:r>
    </w:p>
    <w:p w14:paraId="0F9489F6" w14:textId="77777777" w:rsidR="006454EF" w:rsidRDefault="006454EF" w:rsidP="006454EF">
      <w:pPr>
        <w:pStyle w:val="StandardWeb"/>
        <w:jc w:val="center"/>
      </w:pPr>
      <w:r>
        <w:t>Es woll' uns Gott genädig sein,</w:t>
      </w:r>
      <w:r>
        <w:br/>
        <w:t>Und seinen Segen geben.</w:t>
      </w:r>
      <w:r>
        <w:br/>
        <w:t>Sein Antlitz uns mit hellem Schein</w:t>
      </w:r>
      <w:r>
        <w:br/>
        <w:t>Erleuchte zum ewigen Leben,</w:t>
      </w:r>
      <w:r>
        <w:br/>
        <w:t>Daß wir erkennen seine Werk',</w:t>
      </w:r>
      <w:r>
        <w:br/>
        <w:t>Und was ihm lieb auf Erden,</w:t>
      </w:r>
      <w:r>
        <w:br/>
        <w:t>Und Jesus Christus, Heil und Stärk',</w:t>
      </w:r>
      <w:r>
        <w:br/>
        <w:t>Bekannt den Heiden werde,</w:t>
      </w:r>
      <w:r>
        <w:br/>
        <w:t xml:space="preserve">Und sie zu Gott bekehre! </w:t>
      </w:r>
    </w:p>
    <w:p w14:paraId="507D63C7" w14:textId="77777777" w:rsidR="006454EF" w:rsidRDefault="006454EF" w:rsidP="006454EF">
      <w:r>
        <w:t xml:space="preserve">Amen! </w:t>
      </w:r>
    </w:p>
    <w:p w14:paraId="52F74AB9" w14:textId="77777777" w:rsidR="006454EF" w:rsidRDefault="006454EF" w:rsidP="006454EF">
      <w:pPr>
        <w:pStyle w:val="berschrift1"/>
        <w:rPr>
          <w:sz w:val="48"/>
        </w:rPr>
      </w:pPr>
      <w:r>
        <w:t>Speculations am Neujahrstage.</w:t>
      </w:r>
    </w:p>
    <w:p w14:paraId="73FA7591" w14:textId="15BB9325" w:rsidR="006454EF" w:rsidRDefault="006454EF" w:rsidP="006454EF">
      <w:pPr>
        <w:pStyle w:val="StandardWeb"/>
      </w:pPr>
      <w:r>
        <w:t xml:space="preserve">'N fröhlichs Neujahr, 'n fröhlichs Neujahr für mein liebes Vaterland, das Land der alten Redlichkeit und Treue! 'n fröhlichs Neujahr, für Freunde und Feinde, Christen und Türken, Hottentotten und Kannibalen! für alle Menschen, über die Gott seine Sonne aufgehen und regnen lässet! und für die armen Mohrensklaven, die den ganzen Tag in der heißen Sonne arbeiten müssen! 's ist ein gar herrlicher Tag, der Neujahrstag! ich kann's sonst wohl leiden, daß einer 'n bißchen patriotisch ist, und andern Nationen nicht hofiert. Bös muß man freilich von keiner Nation sprechen; die Klugen halten sich allenthalben stille, und wer wollte um der lauten Herren willen 'n ganzes Volk lästern? wie gesagt, ich kann's sonst wohl leiden, daß einer son'n bißchen patriotisch ist, aber Neujahrstag ist mein Patriotismus mausetot, und 's ist mir an dem Tage, als wenn wir alle Brüder wären und Einer unser Vater, der im Himmel ist, als wären alle Güter der Welt Wasser, das Gott für alle geschaffen hat, wie ich 'mal habe sagen hören. </w:t>
      </w:r>
    </w:p>
    <w:p w14:paraId="6A7D3E20" w14:textId="77777777" w:rsidR="006454EF" w:rsidRDefault="006454EF" w:rsidP="006454EF">
      <w:pPr>
        <w:pStyle w:val="StandardWeb"/>
      </w:pPr>
      <w:r>
        <w:t xml:space="preserve">Ich pflege mich denn wohl alle Neujahrsmorgen auf einen Stein am Weg hinzusetzen, mit meinem Stab vor mir im Sand zu scharren und an dies und jen's zu denken. Nicht an meine Leser; sie sind mir aller Ehren wert, aber Neujahrsmorgen auf dem Stein am Wege denk' ich nicht an sie, sondern ich sitze da und denke dran, daß ich in dem vergangnen Jahr die Sonne so oft hab' aufgehn sehen, und den Mond, daß ich so viele Blumen und Regenbogen gesehn, und so oft aus der Luft Odem geschöpft und aus dem Bach getrunken habe; und denn mag ich nicht aufsehn, und nehm' mit beiden Händen meine Mütz' ab, und kuck' hinein. </w:t>
      </w:r>
    </w:p>
    <w:p w14:paraId="48C36289" w14:textId="1430A7B2" w:rsidR="006454EF" w:rsidRDefault="006454EF" w:rsidP="006454EF">
      <w:pPr>
        <w:pStyle w:val="berschrift1"/>
        <w:rPr>
          <w:sz w:val="48"/>
        </w:rPr>
      </w:pPr>
      <w:r w:rsidRPr="006454EF">
        <w:t>Nicht-glauben</w:t>
      </w:r>
    </w:p>
    <w:p w14:paraId="0AA7F804" w14:textId="77777777" w:rsidR="006454EF" w:rsidRDefault="006454EF" w:rsidP="006454EF">
      <w:pPr>
        <w:pStyle w:val="StandardWeb"/>
      </w:pPr>
      <w:r>
        <w:t>Wer nicht an Christus glauben will, der muß sehen, wie er ohne ihn raten kann. Ich und du können das nicht. Wir brauchen jemand, der uns hebe und halte, weil wir leben, und uns die Hand unter den Kopf lege, wenn wir sterben sollen; und das kann er überschwänglich, nach dem, was von ihm geschrieben steht, und wir wissen keinen, von dem wir’s lieber hätten. Keiner hat je so geliebt, und so etwas in sich Gutes und Großes, als die Bibel von ihm saget und setzet, ist nie in eines Menschen Herz gekommen… Es ist eine heilige Gestalt, die dem armen Pilger wie ein Stern in der Nacht aufgehet, und sein innerstes Bedürfnis, sein geheimstes Ahnden und Wünschen erfüllt. Wir wollen an ihn glauben, Andres, und wenn auch niemand mehr an ihn glaubte. Wer nicht um der andern willen an ihn geglaubt hat, wie kann der um der andern willen auch aufhören, an ihn zu glauben.</w:t>
      </w:r>
    </w:p>
    <w:p w14:paraId="50AB6B9B" w14:textId="4C500555" w:rsidR="006454EF" w:rsidRDefault="006454EF" w:rsidP="006454EF">
      <w:pPr>
        <w:pStyle w:val="berschrift1"/>
      </w:pPr>
      <w:r w:rsidRPr="006454EF">
        <w:t>Etwas Festes</w:t>
      </w:r>
    </w:p>
    <w:p w14:paraId="5B4BFBEA" w14:textId="77777777" w:rsidR="006454EF" w:rsidRDefault="006454EF" w:rsidP="006454EF">
      <w:pPr>
        <w:pStyle w:val="StandardWeb"/>
      </w:pPr>
      <w:r>
        <w:t>Etwas Festes muß der Mensch haben, daran er zu Anker liege, etwas, das nicht von ihm abhange, sondern davon er abhängt. Der Anker muß das Schiff halten; denn wenn das Schiff den Anker schleppt, so wird der Kurs mißlich, und Unglück ist nicht weit.</w:t>
      </w:r>
    </w:p>
    <w:p w14:paraId="26D15311" w14:textId="5007A93D" w:rsidR="006454EF" w:rsidRDefault="006454EF" w:rsidP="006454EF">
      <w:pPr>
        <w:pStyle w:val="berschrift1"/>
      </w:pPr>
      <w:r w:rsidRPr="006454EF">
        <w:t>Nicht beten</w:t>
      </w:r>
    </w:p>
    <w:p w14:paraId="476C88E5" w14:textId="77777777" w:rsidR="006454EF" w:rsidRDefault="006454EF" w:rsidP="006454EF">
      <w:pPr>
        <w:pStyle w:val="StandardWeb"/>
      </w:pPr>
      <w:r>
        <w:t>Ich kann nicht begreifen, was die Leute meinen, die nichts vom Beten wissen wollen. Ist ebensoviel, als wenn sie sagten, man solle nichts wünschen, oder man solle keine Ohren haben. Das müßte ja ein hölzerner Bube sein, der seinen Vater niemals etwas zu bitten hätte.</w:t>
      </w:r>
    </w:p>
    <w:p w14:paraId="3E5DE187" w14:textId="6A515F12" w:rsidR="006454EF" w:rsidRDefault="006454EF" w:rsidP="006454EF">
      <w:pPr>
        <w:pStyle w:val="berschrift1"/>
      </w:pPr>
      <w:r w:rsidRPr="006454EF">
        <w:t>Der tugendhafte Mensch</w:t>
      </w:r>
    </w:p>
    <w:p w14:paraId="32A1C5AB" w14:textId="77777777" w:rsidR="006454EF" w:rsidRDefault="006454EF" w:rsidP="006454EF">
      <w:pPr>
        <w:pStyle w:val="StandardWeb"/>
      </w:pPr>
      <w:r>
        <w:t>Man stelle einen tugendhaften Menschen und einen gewöhnlichen nebeneinander, und sehe den Unterschied. Den einen treiben und reißen seine Lüste und Begierden hin, wo er nicht hin will, um zu tun, was nicht taugt; er hat nimmer Ruhe und keinen Frieden, und ist wie die Woge des Meers, die in jedem Augenblick eine andere Gestalt hat und in allen Gestalten Wasser ist; der andere ist immer, was er sein will, immer derselbe Freud- und Friedenvolle, und sein Herz ist einem Tempel zu vergleichen, darin eine unsichtbare Gottheit wohnt, und wo die heilige Stille durch keinen Laut unterbrochen wird, als der für die Wahrheit schallt und zum Lobe Gottes.</w:t>
      </w:r>
    </w:p>
    <w:p w14:paraId="2A89F4B0" w14:textId="5EE7F156" w:rsidR="00254F71" w:rsidRDefault="00254F71">
      <w:pPr>
        <w:spacing w:after="0" w:line="240" w:lineRule="auto"/>
      </w:pPr>
      <w:r>
        <w:br w:type="page"/>
      </w:r>
    </w:p>
    <w:p w14:paraId="0C556AF2" w14:textId="77777777" w:rsidR="00254F71" w:rsidRDefault="00254F71" w:rsidP="00254F71">
      <w:pPr>
        <w:pStyle w:val="berschrift1"/>
        <w:rPr>
          <w:sz w:val="48"/>
        </w:rPr>
      </w:pPr>
      <w:r>
        <w:t>Ein gülden ABC</w:t>
      </w:r>
    </w:p>
    <w:p w14:paraId="43F4847B" w14:textId="77777777" w:rsidR="00254F71" w:rsidRDefault="00254F71" w:rsidP="00254F71">
      <w:pPr>
        <w:pStyle w:val="StandardWeb"/>
      </w:pPr>
      <w:r>
        <w:rPr>
          <w:rStyle w:val="Hervorhebung"/>
          <w:rFonts w:eastAsiaTheme="majorEastAsia"/>
        </w:rPr>
        <w:t>Abgedruckt im 1802 veröffentlichten „Siebenten Theil“ der Werke, nachdem Claudius schon zuvor ein „Silbernes ABC“ komponiert hatte. Mit diesen schlichten Lebensweisheiten und Wahlsprüchen fand er bei seinen Zeitgenossen Gehör: Glaube und Moral verbinden sich hier.</w:t>
      </w:r>
      <w:r>
        <w:t xml:space="preserve"> </w:t>
      </w:r>
    </w:p>
    <w:p w14:paraId="168B2FDD" w14:textId="77777777" w:rsidR="00254F71" w:rsidRDefault="00254F71" w:rsidP="00254F71">
      <w:pPr>
        <w:pStyle w:val="StandardWeb"/>
      </w:pPr>
      <w:r>
        <w:rPr>
          <w:rStyle w:val="Fett"/>
        </w:rPr>
        <w:t>A</w:t>
      </w:r>
      <w:r>
        <w:t xml:space="preserve"> </w:t>
      </w:r>
    </w:p>
    <w:p w14:paraId="74B7E834" w14:textId="77777777" w:rsidR="00254F71" w:rsidRDefault="00254F71" w:rsidP="00254F71">
      <w:pPr>
        <w:pStyle w:val="StandardWeb"/>
      </w:pPr>
      <w:r>
        <w:t xml:space="preserve">Armut des Geistes Gott erfreut; </w:t>
      </w:r>
      <w:r>
        <w:br/>
        <w:t xml:space="preserve">Armut und nicht Armseligkeit. </w:t>
      </w:r>
    </w:p>
    <w:p w14:paraId="4E541890" w14:textId="77777777" w:rsidR="00254F71" w:rsidRDefault="00254F71" w:rsidP="00254F71">
      <w:pPr>
        <w:pStyle w:val="StandardWeb"/>
      </w:pPr>
      <w:r>
        <w:rPr>
          <w:rStyle w:val="Fett"/>
        </w:rPr>
        <w:t>B</w:t>
      </w:r>
      <w:r>
        <w:t xml:space="preserve"> </w:t>
      </w:r>
    </w:p>
    <w:p w14:paraId="0B3F27F4" w14:textId="77777777" w:rsidR="00254F71" w:rsidRDefault="00254F71" w:rsidP="00254F71">
      <w:pPr>
        <w:pStyle w:val="StandardWeb"/>
      </w:pPr>
      <w:r>
        <w:t xml:space="preserve">Besprich dich nicht mit Fleisch und Blut, </w:t>
      </w:r>
      <w:r>
        <w:br/>
        <w:t xml:space="preserve">Fahr zu, gleich zu, wie Paulus tut. </w:t>
      </w:r>
    </w:p>
    <w:p w14:paraId="10EC74BD" w14:textId="77777777" w:rsidR="00254F71" w:rsidRDefault="00254F71" w:rsidP="00254F71">
      <w:pPr>
        <w:pStyle w:val="StandardWeb"/>
      </w:pPr>
      <w:r>
        <w:rPr>
          <w:rStyle w:val="Fett"/>
        </w:rPr>
        <w:t>C</w:t>
      </w:r>
      <w:r>
        <w:t xml:space="preserve"> </w:t>
      </w:r>
    </w:p>
    <w:p w14:paraId="5A4739DF" w14:textId="77777777" w:rsidR="00254F71" w:rsidRDefault="00254F71" w:rsidP="00254F71">
      <w:pPr>
        <w:pStyle w:val="StandardWeb"/>
      </w:pPr>
      <w:r>
        <w:t xml:space="preserve">Creuz ist ein Kraut, wenn man es pflegt, </w:t>
      </w:r>
      <w:r>
        <w:br/>
        <w:t xml:space="preserve">Das ohne Blüte Früchte trägt. </w:t>
      </w:r>
    </w:p>
    <w:p w14:paraId="7983F73A" w14:textId="77777777" w:rsidR="00254F71" w:rsidRDefault="00254F71" w:rsidP="00254F71">
      <w:pPr>
        <w:pStyle w:val="StandardWeb"/>
      </w:pPr>
      <w:r>
        <w:rPr>
          <w:rStyle w:val="Fett"/>
        </w:rPr>
        <w:t>D</w:t>
      </w:r>
      <w:r>
        <w:t xml:space="preserve"> </w:t>
      </w:r>
    </w:p>
    <w:p w14:paraId="56B05664" w14:textId="77777777" w:rsidR="00254F71" w:rsidRDefault="00254F71" w:rsidP="00254F71">
      <w:pPr>
        <w:pStyle w:val="StandardWeb"/>
      </w:pPr>
      <w:r>
        <w:t xml:space="preserve">Dürst nicht nach Rache und nach Blut; </w:t>
      </w:r>
      <w:r>
        <w:br/>
        <w:t xml:space="preserve">Vergeben wäre wohl so gut. </w:t>
      </w:r>
    </w:p>
    <w:p w14:paraId="45EF30F1" w14:textId="77777777" w:rsidR="00254F71" w:rsidRDefault="00254F71" w:rsidP="00254F71">
      <w:pPr>
        <w:pStyle w:val="StandardWeb"/>
      </w:pPr>
      <w:r>
        <w:rPr>
          <w:rStyle w:val="Fett"/>
        </w:rPr>
        <w:t>E</w:t>
      </w:r>
      <w:r>
        <w:t xml:space="preserve"> </w:t>
      </w:r>
    </w:p>
    <w:p w14:paraId="043555A3" w14:textId="77777777" w:rsidR="00254F71" w:rsidRDefault="00254F71" w:rsidP="00254F71">
      <w:pPr>
        <w:pStyle w:val="StandardWeb"/>
      </w:pPr>
      <w:r>
        <w:t xml:space="preserve">Ein edles Herz glänzt hell und hold, </w:t>
      </w:r>
      <w:r>
        <w:br/>
        <w:t xml:space="preserve">Ein gutes ist gediegen Gold. </w:t>
      </w:r>
    </w:p>
    <w:p w14:paraId="0D22F7A7" w14:textId="77777777" w:rsidR="00254F71" w:rsidRDefault="00254F71" w:rsidP="00254F71">
      <w:pPr>
        <w:pStyle w:val="StandardWeb"/>
      </w:pPr>
      <w:r>
        <w:rPr>
          <w:rStyle w:val="Fett"/>
        </w:rPr>
        <w:t>F</w:t>
      </w:r>
      <w:r>
        <w:t xml:space="preserve"> </w:t>
      </w:r>
    </w:p>
    <w:p w14:paraId="1183864E" w14:textId="77777777" w:rsidR="00254F71" w:rsidRDefault="00254F71" w:rsidP="00254F71">
      <w:pPr>
        <w:pStyle w:val="StandardWeb"/>
      </w:pPr>
      <w:r>
        <w:t>Für was du Gutes hier getan,</w:t>
      </w:r>
      <w:r>
        <w:br/>
        <w:t xml:space="preserve">Nimm keinen Lohn von Menschen an. </w:t>
      </w:r>
    </w:p>
    <w:p w14:paraId="7DC4207F" w14:textId="77777777" w:rsidR="00254F71" w:rsidRDefault="00254F71" w:rsidP="00254F71">
      <w:pPr>
        <w:pStyle w:val="StandardWeb"/>
      </w:pPr>
      <w:r>
        <w:rPr>
          <w:rStyle w:val="Fett"/>
        </w:rPr>
        <w:t>G</w:t>
      </w:r>
      <w:r>
        <w:t xml:space="preserve"> </w:t>
      </w:r>
    </w:p>
    <w:p w14:paraId="681F90E2" w14:textId="77777777" w:rsidR="00254F71" w:rsidRDefault="00254F71" w:rsidP="00254F71">
      <w:pPr>
        <w:pStyle w:val="StandardWeb"/>
      </w:pPr>
      <w:r>
        <w:t xml:space="preserve">Geduldig sein — Herr, lehr' es mich, </w:t>
      </w:r>
      <w:r>
        <w:br/>
        <w:t xml:space="preserve">Ich bitte dich, ich bitte dich. </w:t>
      </w:r>
    </w:p>
    <w:p w14:paraId="1E062BE9" w14:textId="77777777" w:rsidR="00254F71" w:rsidRDefault="00254F71" w:rsidP="00254F71">
      <w:pPr>
        <w:pStyle w:val="StandardWeb"/>
      </w:pPr>
      <w:r>
        <w:rPr>
          <w:rStyle w:val="Fett"/>
        </w:rPr>
        <w:t>H</w:t>
      </w:r>
      <w:r>
        <w:t xml:space="preserve"> </w:t>
      </w:r>
    </w:p>
    <w:p w14:paraId="6DCF3C25" w14:textId="77777777" w:rsidR="00254F71" w:rsidRDefault="00254F71" w:rsidP="00254F71">
      <w:pPr>
        <w:pStyle w:val="StandardWeb"/>
      </w:pPr>
      <w:r>
        <w:t xml:space="preserve">Hau deinen Götzen mutig um, </w:t>
      </w:r>
      <w:r>
        <w:br/>
        <w:t xml:space="preserve">Er sei Geld, Wollust oder Ruhm. </w:t>
      </w:r>
    </w:p>
    <w:p w14:paraId="4243419D" w14:textId="77777777" w:rsidR="00254F71" w:rsidRDefault="00254F71" w:rsidP="00254F71">
      <w:pPr>
        <w:pStyle w:val="StandardWeb"/>
      </w:pPr>
      <w:r>
        <w:rPr>
          <w:rStyle w:val="Fett"/>
        </w:rPr>
        <w:t>I</w:t>
      </w:r>
      <w:r>
        <w:t xml:space="preserve"> </w:t>
      </w:r>
    </w:p>
    <w:p w14:paraId="29390CB6" w14:textId="77777777" w:rsidR="00254F71" w:rsidRDefault="00254F71" w:rsidP="00254F71">
      <w:pPr>
        <w:pStyle w:val="StandardWeb"/>
      </w:pPr>
      <w:r>
        <w:t>In dir ein edler Sklave ist,</w:t>
      </w:r>
      <w:r>
        <w:br/>
        <w:t xml:space="preserve">Dem du die Freiheit schuldig bist. </w:t>
      </w:r>
    </w:p>
    <w:p w14:paraId="0CA97272" w14:textId="77777777" w:rsidR="00254F71" w:rsidRDefault="00254F71" w:rsidP="00254F71">
      <w:pPr>
        <w:pStyle w:val="StandardWeb"/>
      </w:pPr>
      <w:r>
        <w:rPr>
          <w:rStyle w:val="Fett"/>
        </w:rPr>
        <w:t>K</w:t>
      </w:r>
      <w:r>
        <w:t xml:space="preserve"> </w:t>
      </w:r>
    </w:p>
    <w:p w14:paraId="5B982819" w14:textId="77777777" w:rsidR="00254F71" w:rsidRDefault="00254F71" w:rsidP="00254F71">
      <w:pPr>
        <w:pStyle w:val="StandardWeb"/>
      </w:pPr>
      <w:r>
        <w:t xml:space="preserve">Kämpf und erkämpf dir eignen Wert; </w:t>
      </w:r>
      <w:r>
        <w:br/>
        <w:t xml:space="preserve">Hausbacken Brot am besten nährt. </w:t>
      </w:r>
    </w:p>
    <w:p w14:paraId="7747391F" w14:textId="77777777" w:rsidR="00254F71" w:rsidRDefault="00254F71" w:rsidP="00254F71">
      <w:pPr>
        <w:pStyle w:val="StandardWeb"/>
      </w:pPr>
      <w:r>
        <w:rPr>
          <w:rStyle w:val="Fett"/>
        </w:rPr>
        <w:t>L</w:t>
      </w:r>
      <w:r>
        <w:t xml:space="preserve"> </w:t>
      </w:r>
    </w:p>
    <w:p w14:paraId="026745A3" w14:textId="77777777" w:rsidR="00254F71" w:rsidRDefault="00254F71" w:rsidP="00254F71">
      <w:pPr>
        <w:pStyle w:val="StandardWeb"/>
      </w:pPr>
      <w:r>
        <w:t xml:space="preserve">Liebt euch auf Erde, liebt und wißt, </w:t>
      </w:r>
      <w:r>
        <w:br/>
        <w:t xml:space="preserve">Daß Gott im Himmel Liebe ist. </w:t>
      </w:r>
    </w:p>
    <w:p w14:paraId="4EE73CEE" w14:textId="77777777" w:rsidR="00254F71" w:rsidRDefault="00254F71" w:rsidP="00254F71">
      <w:pPr>
        <w:pStyle w:val="StandardWeb"/>
      </w:pPr>
      <w:r>
        <w:rPr>
          <w:rStyle w:val="Fett"/>
        </w:rPr>
        <w:t>M</w:t>
      </w:r>
      <w:r>
        <w:t xml:space="preserve"> </w:t>
      </w:r>
    </w:p>
    <w:p w14:paraId="18195194" w14:textId="77777777" w:rsidR="00254F71" w:rsidRDefault="00254F71" w:rsidP="00254F71">
      <w:pPr>
        <w:pStyle w:val="StandardWeb"/>
      </w:pPr>
      <w:r>
        <w:t xml:space="preserve">Merk auf die Stimme tief in dir; </w:t>
      </w:r>
      <w:r>
        <w:br/>
        <w:t xml:space="preserve">Sie ist des Menschen Kleinod hier. </w:t>
      </w:r>
    </w:p>
    <w:p w14:paraId="1E5B6074" w14:textId="77777777" w:rsidR="00254F71" w:rsidRDefault="00254F71" w:rsidP="00254F71">
      <w:pPr>
        <w:pStyle w:val="StandardWeb"/>
      </w:pPr>
      <w:r>
        <w:rPr>
          <w:rStyle w:val="Fett"/>
        </w:rPr>
        <w:t>N</w:t>
      </w:r>
      <w:r>
        <w:t xml:space="preserve"> </w:t>
      </w:r>
    </w:p>
    <w:p w14:paraId="328FF2C5" w14:textId="77777777" w:rsidR="00254F71" w:rsidRDefault="00254F71" w:rsidP="00254F71">
      <w:pPr>
        <w:pStyle w:val="StandardWeb"/>
      </w:pPr>
      <w:r>
        <w:t xml:space="preserve">Nimm wahr der Zeit, sie eilet sich </w:t>
      </w:r>
      <w:r>
        <w:br/>
        <w:t xml:space="preserve">Und kommt nicht wieder ewiglich. </w:t>
      </w:r>
    </w:p>
    <w:p w14:paraId="576144FC" w14:textId="77777777" w:rsidR="00254F71" w:rsidRDefault="00254F71" w:rsidP="00254F71">
      <w:pPr>
        <w:pStyle w:val="StandardWeb"/>
      </w:pPr>
      <w:r>
        <w:rPr>
          <w:rStyle w:val="Fett"/>
        </w:rPr>
        <w:t>O</w:t>
      </w:r>
      <w:r>
        <w:t xml:space="preserve"> </w:t>
      </w:r>
    </w:p>
    <w:p w14:paraId="49A05415" w14:textId="77777777" w:rsidR="00254F71" w:rsidRDefault="00254F71" w:rsidP="00254F71">
      <w:pPr>
        <w:pStyle w:val="StandardWeb"/>
      </w:pPr>
      <w:r>
        <w:t xml:space="preserve">O Herr, lehr uns bedenken wohl, </w:t>
      </w:r>
      <w:r>
        <w:br/>
        <w:t xml:space="preserve">Daß wir sind sterblich allzumal. </w:t>
      </w:r>
    </w:p>
    <w:p w14:paraId="26C68FFC" w14:textId="77777777" w:rsidR="00254F71" w:rsidRDefault="00254F71" w:rsidP="00254F71">
      <w:pPr>
        <w:pStyle w:val="StandardWeb"/>
      </w:pPr>
      <w:r>
        <w:rPr>
          <w:rStyle w:val="Fett"/>
        </w:rPr>
        <w:t>P</w:t>
      </w:r>
      <w:r>
        <w:t xml:space="preserve"> </w:t>
      </w:r>
    </w:p>
    <w:p w14:paraId="2A8E6EAB" w14:textId="77777777" w:rsidR="00254F71" w:rsidRDefault="00254F71" w:rsidP="00254F71">
      <w:pPr>
        <w:pStyle w:val="StandardWeb"/>
      </w:pPr>
      <w:r>
        <w:t xml:space="preserve">Parabeln sind wohl fein und schön, </w:t>
      </w:r>
      <w:r>
        <w:br/>
        <w:t xml:space="preserve">Doch muß sie einer auch verstehn. </w:t>
      </w:r>
    </w:p>
    <w:p w14:paraId="353871D6" w14:textId="77777777" w:rsidR="00254F71" w:rsidRDefault="00254F71" w:rsidP="00254F71">
      <w:pPr>
        <w:pStyle w:val="StandardWeb"/>
      </w:pPr>
      <w:r>
        <w:rPr>
          <w:rStyle w:val="Fett"/>
        </w:rPr>
        <w:t>Q</w:t>
      </w:r>
      <w:r>
        <w:t xml:space="preserve"> </w:t>
      </w:r>
    </w:p>
    <w:p w14:paraId="5173DECE" w14:textId="77777777" w:rsidR="00254F71" w:rsidRDefault="00254F71" w:rsidP="00254F71">
      <w:pPr>
        <w:pStyle w:val="StandardWeb"/>
      </w:pPr>
      <w:r>
        <w:t xml:space="preserve">Quäl nicht dein Herz ohn Unterlaß, </w:t>
      </w:r>
      <w:r>
        <w:br/>
        <w:t xml:space="preserve">Ein freier Mut gefällt Gott baß. </w:t>
      </w:r>
    </w:p>
    <w:p w14:paraId="65376A49" w14:textId="77777777" w:rsidR="00254F71" w:rsidRDefault="00254F71" w:rsidP="00254F71">
      <w:pPr>
        <w:pStyle w:val="StandardWeb"/>
      </w:pPr>
      <w:r>
        <w:rPr>
          <w:rStyle w:val="Fett"/>
        </w:rPr>
        <w:t>R</w:t>
      </w:r>
      <w:r>
        <w:t xml:space="preserve"> </w:t>
      </w:r>
    </w:p>
    <w:p w14:paraId="19F5707A" w14:textId="77777777" w:rsidR="00254F71" w:rsidRDefault="00254F71" w:rsidP="00254F71">
      <w:pPr>
        <w:pStyle w:val="StandardWeb"/>
      </w:pPr>
      <w:r>
        <w:t>Recht halte heilig bis in'n Tod,</w:t>
      </w:r>
      <w:r>
        <w:br/>
        <w:t xml:space="preserve">So bleibt ein Freund dir in der Not. </w:t>
      </w:r>
    </w:p>
    <w:p w14:paraId="77E8B8C1" w14:textId="77777777" w:rsidR="00254F71" w:rsidRDefault="00254F71" w:rsidP="00254F71">
      <w:pPr>
        <w:pStyle w:val="StandardWeb"/>
      </w:pPr>
      <w:r>
        <w:rPr>
          <w:rStyle w:val="Fett"/>
        </w:rPr>
        <w:t>S</w:t>
      </w:r>
      <w:r>
        <w:t xml:space="preserve"> </w:t>
      </w:r>
    </w:p>
    <w:p w14:paraId="3604CC69" w14:textId="77777777" w:rsidR="00254F71" w:rsidRDefault="00254F71" w:rsidP="00254F71">
      <w:pPr>
        <w:pStyle w:val="StandardWeb"/>
      </w:pPr>
      <w:r>
        <w:t xml:space="preserve">Straf keck das Böse ins Gesicht; </w:t>
      </w:r>
      <w:r>
        <w:br/>
        <w:t xml:space="preserve">Vergiß dich aber selber nicht. </w:t>
      </w:r>
    </w:p>
    <w:p w14:paraId="71229B34" w14:textId="77777777" w:rsidR="00254F71" w:rsidRDefault="00254F71" w:rsidP="00254F71">
      <w:pPr>
        <w:pStyle w:val="StandardWeb"/>
      </w:pPr>
      <w:r>
        <w:rPr>
          <w:rStyle w:val="Fett"/>
        </w:rPr>
        <w:t>T</w:t>
      </w:r>
      <w:r>
        <w:t xml:space="preserve"> </w:t>
      </w:r>
    </w:p>
    <w:p w14:paraId="57A90988" w14:textId="77777777" w:rsidR="00254F71" w:rsidRDefault="00254F71" w:rsidP="00254F71">
      <w:pPr>
        <w:pStyle w:val="StandardWeb"/>
      </w:pPr>
      <w:r>
        <w:t xml:space="preserve">Treib Tugend jeden Augenblick; </w:t>
      </w:r>
      <w:r>
        <w:br/>
        <w:t xml:space="preserve">Wer nicht voran geht, geht zurück. </w:t>
      </w:r>
    </w:p>
    <w:p w14:paraId="0ADF9920" w14:textId="77777777" w:rsidR="00254F71" w:rsidRDefault="00254F71" w:rsidP="00254F71">
      <w:pPr>
        <w:pStyle w:val="StandardWeb"/>
      </w:pPr>
      <w:r>
        <w:rPr>
          <w:rStyle w:val="Fett"/>
        </w:rPr>
        <w:t>U</w:t>
      </w:r>
      <w:r>
        <w:t xml:space="preserve"> </w:t>
      </w:r>
    </w:p>
    <w:p w14:paraId="3F02179F" w14:textId="77777777" w:rsidR="00254F71" w:rsidRDefault="00254F71" w:rsidP="00254F71">
      <w:pPr>
        <w:pStyle w:val="StandardWeb"/>
      </w:pPr>
      <w:r>
        <w:t xml:space="preserve">Und wenn sie alle dich verschrein, </w:t>
      </w:r>
      <w:r>
        <w:br/>
        <w:t xml:space="preserve">So wickle in dich selbst dich ein. </w:t>
      </w:r>
    </w:p>
    <w:p w14:paraId="4E51150A" w14:textId="77777777" w:rsidR="00254F71" w:rsidRDefault="00254F71" w:rsidP="00254F71">
      <w:pPr>
        <w:pStyle w:val="StandardWeb"/>
      </w:pPr>
      <w:r>
        <w:rPr>
          <w:rStyle w:val="Fett"/>
        </w:rPr>
        <w:t>V</w:t>
      </w:r>
      <w:r>
        <w:t xml:space="preserve"> </w:t>
      </w:r>
    </w:p>
    <w:p w14:paraId="17A0F827" w14:textId="77777777" w:rsidR="00254F71" w:rsidRDefault="00254F71" w:rsidP="00254F71">
      <w:pPr>
        <w:pStyle w:val="StandardWeb"/>
      </w:pPr>
      <w:r>
        <w:t xml:space="preserve">Verlaß dich nicht auf diese Welt; </w:t>
      </w:r>
      <w:r>
        <w:br/>
        <w:t xml:space="preserve">Sie ist Schaum, der zusammenfällt. </w:t>
      </w:r>
    </w:p>
    <w:p w14:paraId="155CA9A4" w14:textId="77777777" w:rsidR="00254F71" w:rsidRDefault="00254F71" w:rsidP="00254F71">
      <w:pPr>
        <w:pStyle w:val="StandardWeb"/>
      </w:pPr>
      <w:r>
        <w:rPr>
          <w:rStyle w:val="Fett"/>
        </w:rPr>
        <w:t>W</w:t>
      </w:r>
      <w:r>
        <w:t xml:space="preserve"> </w:t>
      </w:r>
    </w:p>
    <w:p w14:paraId="1EE4B845" w14:textId="77777777" w:rsidR="00254F71" w:rsidRDefault="00254F71" w:rsidP="00254F71">
      <w:pPr>
        <w:pStyle w:val="StandardWeb"/>
      </w:pPr>
      <w:r>
        <w:t xml:space="preserve">Wie wird es dann, o dann uns sein, </w:t>
      </w:r>
      <w:r>
        <w:br/>
        <w:t xml:space="preserve">Wenn wir der bessern Welt uns freun? </w:t>
      </w:r>
    </w:p>
    <w:p w14:paraId="477DF1AD" w14:textId="77777777" w:rsidR="00254F71" w:rsidRDefault="00254F71" w:rsidP="00254F71">
      <w:pPr>
        <w:pStyle w:val="StandardWeb"/>
      </w:pPr>
      <w:r>
        <w:rPr>
          <w:rStyle w:val="Fett"/>
        </w:rPr>
        <w:t>X</w:t>
      </w:r>
      <w:r>
        <w:t xml:space="preserve"> </w:t>
      </w:r>
    </w:p>
    <w:p w14:paraId="45AD660B" w14:textId="77777777" w:rsidR="00254F71" w:rsidRDefault="00254F71" w:rsidP="00254F71">
      <w:pPr>
        <w:pStyle w:val="StandardWeb"/>
      </w:pPr>
      <w:r>
        <w:rPr>
          <w:rStyle w:val="Fett"/>
        </w:rPr>
        <w:t>Y</w:t>
      </w:r>
      <w:r>
        <w:t xml:space="preserve"> </w:t>
      </w:r>
    </w:p>
    <w:p w14:paraId="283098ED" w14:textId="77777777" w:rsidR="00254F71" w:rsidRDefault="00254F71" w:rsidP="00254F71">
      <w:pPr>
        <w:pStyle w:val="StandardWeb"/>
      </w:pPr>
      <w:r>
        <w:t xml:space="preserve">In Sturm die Sonne spiegelt nicht </w:t>
      </w:r>
      <w:r>
        <w:br/>
        <w:t xml:space="preserve">Im Meer ihr heilig Angesicht. </w:t>
      </w:r>
    </w:p>
    <w:p w14:paraId="6B678945" w14:textId="77777777" w:rsidR="00254F71" w:rsidRDefault="00254F71" w:rsidP="00254F71">
      <w:pPr>
        <w:pStyle w:val="StandardWeb"/>
      </w:pPr>
      <w:r>
        <w:rPr>
          <w:rStyle w:val="Fett"/>
        </w:rPr>
        <w:t>Z</w:t>
      </w:r>
      <w:r>
        <w:t xml:space="preserve"> </w:t>
      </w:r>
    </w:p>
    <w:p w14:paraId="7E0A1FB6" w14:textId="77777777" w:rsidR="00254F71" w:rsidRDefault="00254F71" w:rsidP="00254F71">
      <w:pPr>
        <w:pStyle w:val="StandardWeb"/>
      </w:pPr>
      <w:r>
        <w:t xml:space="preserve">Zerbrich den Kopf dir nicht zu sehr, </w:t>
      </w:r>
      <w:r>
        <w:br/>
        <w:t xml:space="preserve">Zerbrich den Willen; das ist mehr. </w:t>
      </w:r>
    </w:p>
    <w:p w14:paraId="032252C7" w14:textId="56796AF5" w:rsidR="00254F71" w:rsidRDefault="00254F71">
      <w:pPr>
        <w:spacing w:after="0" w:line="240" w:lineRule="auto"/>
      </w:pPr>
      <w:r>
        <w:br w:type="page"/>
      </w:r>
    </w:p>
    <w:p w14:paraId="2D88BDCE" w14:textId="77777777" w:rsidR="00254F71" w:rsidRDefault="00254F71" w:rsidP="00254F71">
      <w:pPr>
        <w:pStyle w:val="berschrift1"/>
        <w:rPr>
          <w:sz w:val="48"/>
        </w:rPr>
      </w:pPr>
      <w:r>
        <w:t>Letzter Brief an Sohn Johannes 1799</w:t>
      </w:r>
    </w:p>
    <w:p w14:paraId="71E66665" w14:textId="77777777" w:rsidR="00254F71" w:rsidRDefault="00254F71" w:rsidP="00254F71">
      <w:pPr>
        <w:pStyle w:val="StandardWeb"/>
      </w:pPr>
      <w:r>
        <w:t xml:space="preserve">Gold und Silber hab ich nicht; was ich aber habe, geb ich dir. </w:t>
      </w:r>
    </w:p>
    <w:p w14:paraId="2EF31360" w14:textId="77777777" w:rsidR="00254F71" w:rsidRDefault="00254F71" w:rsidP="00254F71">
      <w:pPr>
        <w:pStyle w:val="StandardWeb"/>
      </w:pPr>
      <w:r>
        <w:t xml:space="preserve">Lieber Johannes! </w:t>
      </w:r>
    </w:p>
    <w:p w14:paraId="3E3B05E5" w14:textId="77777777" w:rsidR="00254F71" w:rsidRDefault="00254F71" w:rsidP="00254F71">
      <w:pPr>
        <w:pStyle w:val="StandardWeb"/>
      </w:pPr>
      <w:r>
        <w:t xml:space="preserve">Die Zeit kommt allgemach heran, dass ich den Weg gehen muss, den man nicht wiederkommt. Ich kann Dich nicht mitnehmen und lasse Dich in einer Welt zurück, wo guter Rat nicht überflüssig ist. Niemand ist weise von Mutterleibe an, Zeit und Erfahrung lehren hier und fegen die Tenne. Ich habe die Welt länger gesehen als Du. Es ist nicht alles Gold, lieber Sohn, was glänzt, und ich habe manchen Stern vom Himmel fallen und manchen Stab, auf den man sich verließ, brechen sehen. Darum will ich Dir einigen Rat geben und Dir sagen, was ich gefunden habe und was die Zeit mich gelehrt hat. </w:t>
      </w:r>
    </w:p>
    <w:p w14:paraId="795DE89F" w14:textId="77777777" w:rsidR="00254F71" w:rsidRDefault="00254F71" w:rsidP="00254F71">
      <w:pPr>
        <w:pStyle w:val="StandardWeb"/>
      </w:pPr>
      <w:r>
        <w:t xml:space="preserve">Es ist nichts groß, was nicht gut ist und ist nichts wahr, was nicht besteht. Der Mensch ist hier nicht zu Hause und er geht hier nicht von ungefähr in dem schlechten Rock umher. Denn siehe nur, alle andre Dinge hier, mit und neben ihm, sind und gehen dahin, ohne es zu wissen; der Mensch ist sich bewusst und wie eine hohe bleibende Wand, an der die Schatten vorübergehen. Alle Dinge mit und neben ihm gehen dahin, einer fremden Willkür und Macht unterworfen; er ist sich selbst anvertraut und trägt sein Leben in seiner Hand. Und es ist nicht für ihn gleichgültig, ob er rechts oder links gehe. Lass Dir nicht weismachen, dass er sich raten könne und selbst seinen Weg wisse. </w:t>
      </w:r>
    </w:p>
    <w:p w14:paraId="22B21213" w14:textId="77777777" w:rsidR="00254F71" w:rsidRDefault="00254F71" w:rsidP="00254F71">
      <w:pPr>
        <w:pStyle w:val="StandardWeb"/>
      </w:pPr>
      <w:r>
        <w:t xml:space="preserve">Diese Welt ist für ihn zuwenig und die unsichtbare siehet er nicht und kennet er nicht. Spare Dir denn vergebliche Mühe und tue Dir kein Leid und besinne Dich Dein. Halte Dich zu gut, Böses zu tun. Hänge Dein Herz an kein vergänglich Ding. Die Wahrheit richtet sich nicht nach uns, lieber Sohn, sondern wir müssen uns nach ihr richten. Was Du sehen kannst, das siehe und brauche Deine Augen und über das Unsichtbare und Ewige halte Dich an Gottes Wort. Bleibe der Religion Deiner Väter getreu und hasse die theologischen Kannengießer. Scheue Niemand so viel, als Dich selbst. Inwendig in uns wohnet der Richter, der nicht trügt und an dessen Stimme uns mehr gelegen ist, als an dem Beifall der ganzen Welt und der Weisheit der Griechen und Ägypter. </w:t>
      </w:r>
    </w:p>
    <w:p w14:paraId="246C358D" w14:textId="77777777" w:rsidR="00254F71" w:rsidRDefault="00254F71" w:rsidP="00254F71">
      <w:pPr>
        <w:pStyle w:val="StandardWeb"/>
      </w:pPr>
      <w:r>
        <w:t xml:space="preserve">Nimm es Dir vor, Sohn, nicht wieder seine Stimme zu tun und was Du sinnest und vorhast, schlage zuvor an Deine Stirne und frage ihn um Rat. Er spricht anfangs nur leise und stammelt wie ein unschuldiges Kind; doch, wenn Du seine Unschuld ehrst, löset er gemach seine Zunge und wird Dir vornehmlicher sprechen. Lerne gerne von ander'n und wo von Weisheit, Menschenglück, Licht, Freiheit, Tugend etc. geredet wird, da höre fleißig zu. </w:t>
      </w:r>
    </w:p>
    <w:p w14:paraId="664F231C" w14:textId="77777777" w:rsidR="00254F71" w:rsidRDefault="00254F71" w:rsidP="00254F71">
      <w:pPr>
        <w:pStyle w:val="StandardWeb"/>
      </w:pPr>
      <w:r>
        <w:t xml:space="preserve">Doch traue nicht flugs und allerdings, denn die Wolken haben nicht alle Wasser und es gibt mancherlei Weise. Sie meinen auch, dass sie die Sache hätten, wenn sie davon reden können und davon reden. Das ist aber nicht, Sohn. Man hat darum die Sache nicht, dass man davon reden kann und davon redet. Worte sind nur Worte und wo sie so gar leicht und behende dahin fahren, da sei auf Deiner Hut, denn die Pferde die den Wagen mit Gütern hinter sich haben, gehen langsameren Schrittes. Erwarte nichts vom Treiben und den Treibern und wo Geräusch auf der Gassen ist, da gehe fürbass. Wenn Dich jemand will Weisheit lehren, so siehe in sein Angesicht. Dünket er sich noch und sei er noch so gelehrt und noch so berühmt, lass ihn und gehe seiner Kundschaft müßig. Was einer nicht hat, das kann er auch nicht geben. Und der ist nicht frei, der da will tun können was er will, sondern der ist frei, der da wollen kann, was er tun soll. Und der ist nicht weise, der sich dünkt, dass er wisse; sondern der ist weise, der seiner Unwissenheit inne geworden und durch die Sache des Dünkels genesen ist. Was im Hirn ist, das ist im Hirn und Existenz ist die erste aller Eigenschaften. Wenn es Dir um Weisheit zu tun ist, so suche sie und nicht das Deine und brich Deinen Willen und erwarte geduldig die Folgen. </w:t>
      </w:r>
    </w:p>
    <w:p w14:paraId="0502CE8E" w14:textId="5808B44D" w:rsidR="00254F71" w:rsidRDefault="00254F71" w:rsidP="00254F71">
      <w:pPr>
        <w:pStyle w:val="StandardWeb"/>
      </w:pPr>
      <w:r>
        <w:t>Denke of</w:t>
      </w:r>
      <w:r w:rsidR="00994ECB">
        <w:t>t</w:t>
      </w:r>
      <w:r>
        <w:t xml:space="preserve"> an heilige Dinge und sei gewiss, dass es nicht ohne Vorteil für Dich abgehe und der Sauerteig den ganzen Teig durchsäure. Verachte keine Religion, denn sie ist dem Geist gemeint und Du weißt nicht, was unter unansehnlichen Bildern verborgen sein könne. Es ist leicht zu verachten, Sohn, und verstehen ist viel besser. Lehre nicht andere, bis Du selbst gelehrt bist. Nimm Dich der Wahrheit an, wenn Du kannst und lass Dich gerne ihrentwegen hassen; doch wisse, dass Deine Sache nicht die Sache der Wahrheit ist und hüte, dass sie nicht ineinander fließen, sonst hast Du Deinen Lohn dahin. Tue das Gute vor Dich hin und bekümmere Dich nicht, was daraus werden wird. Wolle nur einerlei und das wolle von Herzen. Sorge für Deinen Leib, doch nicht so als wenn er Deine Seele wäre. Gehorche der Obrigkeit und lass die anderen über sie streiten. Sei rechtschaffen gegen Jedermann, doch vertraue Dich schwerlich. Mische Dich nicht in fremde Dinge, aber die Deinigen tue mit Fleiß. Schmeichle niemand und lass Dir nicht schmeicheln. Ehre einen jeden nach seinem Stande und lass ihn sich schämen, wenn er's nicht verdient. </w:t>
      </w:r>
    </w:p>
    <w:p w14:paraId="57BAC7D8" w14:textId="77777777" w:rsidR="00254F71" w:rsidRDefault="00254F71" w:rsidP="00254F71">
      <w:pPr>
        <w:pStyle w:val="StandardWeb"/>
      </w:pPr>
      <w:r>
        <w:t xml:space="preserve">Werde niemand nichts schuldig; doch sei zuvorkommend, als ob sie alle Deine Gläubiger wären. Wolle nicht immer großmütig sein, aber gerecht sei immer. Mache niemand graue Haare, doch wenn Du recht hast, hast Du um die Haare nicht zu sorgen. Misstraue der Gestikulation und gebärde Dich schlecht und recht. Hilf und gib gerne, wenn Du hast und dünke Dir darum nicht mehr und wenn Du nicht hast, so habe den Trunk kalten Wassers zur Hand und dünke Dir darum nicht weniger. Tue keinem Mädchen Leides und denke, dass Deine Mutter auch ein Mädchen gewesen ist. Sage nicht alles, was Du weißt, aber wisse immer, was Du sagst. Hänge Dich an keinen Großen. Sitze nicht, wo die Spötter sitzen, denn sie sind die Elendsten unter allen Kreaturen. Nicht die Frömmelnden, aber die frommen Menschen achte und gehe ihnen nach. Ein Mensch, der wahre Gottesfurcht im Herzen hat, ist wie die Sonne, die da scheint und wärmt, wenn sie auch nicht redet. Tue was des Lohnes wert ist und begehre keinen. Wenn Du Not hast, so klage sie Dir und keinem anderen </w:t>
      </w:r>
    </w:p>
    <w:p w14:paraId="33919464" w14:textId="77777777" w:rsidR="00254F71" w:rsidRDefault="00254F71" w:rsidP="00254F71">
      <w:pPr>
        <w:pStyle w:val="StandardWeb"/>
      </w:pPr>
      <w:r>
        <w:t xml:space="preserve">Habe immer etwas Gutes im Sinn. Wenn ich gestorben bin, so drücke mir die Augen zu und beweine mich nicht. Stehe Deiner Mutter bei und ehre sie so lange sie lebt und begrabe sie neben mir. Und sinne täglich nach über Tod und Leben ob Du es finden möchtest und habe einen freudigen Mut und gehe nicht aus der Welt, ohne Deine Liebe und Ehrfurcht für den Stifter des Christentums durch irgend etwas öffentlich bezeugt zu haben. </w:t>
      </w:r>
    </w:p>
    <w:p w14:paraId="72F6A1E2" w14:textId="77777777" w:rsidR="00254F71" w:rsidRDefault="00254F71" w:rsidP="00254F71">
      <w:pPr>
        <w:pStyle w:val="StandardWeb"/>
      </w:pPr>
      <w:r>
        <w:t xml:space="preserve">Dein treuer Vater </w:t>
      </w:r>
    </w:p>
    <w:p w14:paraId="0B0912B2" w14:textId="77777777" w:rsidR="00BD71A4" w:rsidRDefault="00BD71A4">
      <w:pPr>
        <w:spacing w:after="0" w:line="240" w:lineRule="auto"/>
      </w:pPr>
    </w:p>
    <w:p w14:paraId="097CD011" w14:textId="77777777" w:rsidR="00BD71A4" w:rsidRDefault="00BD71A4">
      <w:pPr>
        <w:spacing w:after="0" w:line="240" w:lineRule="auto"/>
        <w:rPr>
          <w:rFonts w:eastAsia="Times New Roman"/>
          <w:b/>
          <w:bCs/>
          <w:color w:val="000000"/>
          <w:kern w:val="36"/>
          <w:sz w:val="36"/>
          <w:szCs w:val="48"/>
          <w:lang w:eastAsia="de-DE"/>
        </w:rPr>
      </w:pPr>
      <w:r>
        <w:br w:type="page"/>
      </w:r>
    </w:p>
    <w:p w14:paraId="1446E4A2" w14:textId="77777777" w:rsidR="00D5498D" w:rsidRPr="00D5498D" w:rsidRDefault="00D5498D" w:rsidP="008E63BE">
      <w:pPr>
        <w:pStyle w:val="berschrift1"/>
      </w:pPr>
      <w:r w:rsidRPr="00D5498D">
        <w:t>Quellen:</w:t>
      </w:r>
    </w:p>
    <w:p w14:paraId="7EBDE72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658B361" w14:textId="77777777" w:rsidR="00BD71A4" w:rsidRDefault="006515CF"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3E67AB7" w14:textId="77777777" w:rsidR="00BD71A4" w:rsidRDefault="006515CF"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5BFE763A" w14:textId="77777777" w:rsidR="00BD71A4" w:rsidRDefault="006515CF"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C0A6E4E" w14:textId="77777777" w:rsidR="00BD71A4" w:rsidRDefault="006515CF"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47367B0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019B8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5D8DEC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BE6467D"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C2B01FA" w14:textId="77777777" w:rsidR="00082307" w:rsidRDefault="00BD71A4" w:rsidP="00BD71A4">
      <w:pPr>
        <w:pStyle w:val="berschrift1"/>
      </w:pPr>
      <w:r>
        <w:t>Spendenaufruf</w:t>
      </w:r>
    </w:p>
    <w:p w14:paraId="58F7A21F"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F1351F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33CF86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51268A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E4685D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28996E0" w14:textId="77777777" w:rsidR="00BD71A4" w:rsidRDefault="006515CF"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36DB5F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52EA8D1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B346DE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569CF2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73CCB87"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4EF"/>
    <w:rsid w:val="000700B0"/>
    <w:rsid w:val="00082307"/>
    <w:rsid w:val="000C66E5"/>
    <w:rsid w:val="000D088F"/>
    <w:rsid w:val="00122BD9"/>
    <w:rsid w:val="001F54C4"/>
    <w:rsid w:val="0022039F"/>
    <w:rsid w:val="00254F71"/>
    <w:rsid w:val="00272484"/>
    <w:rsid w:val="00297F83"/>
    <w:rsid w:val="002E6D11"/>
    <w:rsid w:val="00381C0C"/>
    <w:rsid w:val="00537F59"/>
    <w:rsid w:val="00636F93"/>
    <w:rsid w:val="006454EF"/>
    <w:rsid w:val="006515CF"/>
    <w:rsid w:val="007166CE"/>
    <w:rsid w:val="00737EF6"/>
    <w:rsid w:val="00760119"/>
    <w:rsid w:val="007E1779"/>
    <w:rsid w:val="0083667B"/>
    <w:rsid w:val="008D7463"/>
    <w:rsid w:val="008E417E"/>
    <w:rsid w:val="008E63BE"/>
    <w:rsid w:val="00994ECB"/>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31290"/>
  <w15:chartTrackingRefBased/>
  <w15:docId w15:val="{9AD342D2-7340-46D7-9A20-8456C3E49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posted-on">
    <w:name w:val="posted-on"/>
    <w:basedOn w:val="Absatz-Standardschriftart"/>
    <w:rsid w:val="006454EF"/>
  </w:style>
  <w:style w:type="character" w:customStyle="1" w:styleId="cat-links">
    <w:name w:val="cat-links"/>
    <w:basedOn w:val="Absatz-Standardschriftart"/>
    <w:rsid w:val="006454EF"/>
  </w:style>
  <w:style w:type="character" w:customStyle="1" w:styleId="tags-links">
    <w:name w:val="tags-links"/>
    <w:basedOn w:val="Absatz-Standardschriftart"/>
    <w:rsid w:val="006454EF"/>
  </w:style>
  <w:style w:type="character" w:styleId="Hervorhebung">
    <w:name w:val="Emphasis"/>
    <w:basedOn w:val="Absatz-Standardschriftart"/>
    <w:uiPriority w:val="20"/>
    <w:qFormat/>
    <w:rsid w:val="006454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4223620">
      <w:bodyDiv w:val="1"/>
      <w:marLeft w:val="0"/>
      <w:marRight w:val="0"/>
      <w:marTop w:val="0"/>
      <w:marBottom w:val="0"/>
      <w:divBdr>
        <w:top w:val="none" w:sz="0" w:space="0" w:color="auto"/>
        <w:left w:val="none" w:sz="0" w:space="0" w:color="auto"/>
        <w:bottom w:val="none" w:sz="0" w:space="0" w:color="auto"/>
        <w:right w:val="none" w:sz="0" w:space="0" w:color="auto"/>
      </w:divBdr>
      <w:divsChild>
        <w:div w:id="1564607662">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50298325">
      <w:bodyDiv w:val="1"/>
      <w:marLeft w:val="0"/>
      <w:marRight w:val="0"/>
      <w:marTop w:val="0"/>
      <w:marBottom w:val="0"/>
      <w:divBdr>
        <w:top w:val="none" w:sz="0" w:space="0" w:color="auto"/>
        <w:left w:val="none" w:sz="0" w:space="0" w:color="auto"/>
        <w:bottom w:val="none" w:sz="0" w:space="0" w:color="auto"/>
        <w:right w:val="none" w:sz="0" w:space="0" w:color="auto"/>
      </w:divBdr>
      <w:divsChild>
        <w:div w:id="118960846">
          <w:marLeft w:val="0"/>
          <w:marRight w:val="0"/>
          <w:marTop w:val="0"/>
          <w:marBottom w:val="0"/>
          <w:divBdr>
            <w:top w:val="none" w:sz="0" w:space="0" w:color="auto"/>
            <w:left w:val="none" w:sz="0" w:space="0" w:color="auto"/>
            <w:bottom w:val="none" w:sz="0" w:space="0" w:color="auto"/>
            <w:right w:val="none" w:sz="0" w:space="0" w:color="auto"/>
          </w:divBdr>
        </w:div>
      </w:divsChild>
    </w:div>
    <w:div w:id="353457808">
      <w:bodyDiv w:val="1"/>
      <w:marLeft w:val="0"/>
      <w:marRight w:val="0"/>
      <w:marTop w:val="0"/>
      <w:marBottom w:val="0"/>
      <w:divBdr>
        <w:top w:val="none" w:sz="0" w:space="0" w:color="auto"/>
        <w:left w:val="none" w:sz="0" w:space="0" w:color="auto"/>
        <w:bottom w:val="none" w:sz="0" w:space="0" w:color="auto"/>
        <w:right w:val="none" w:sz="0" w:space="0" w:color="auto"/>
      </w:divBdr>
      <w:divsChild>
        <w:div w:id="419371330">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81076786">
      <w:bodyDiv w:val="1"/>
      <w:marLeft w:val="0"/>
      <w:marRight w:val="0"/>
      <w:marTop w:val="0"/>
      <w:marBottom w:val="0"/>
      <w:divBdr>
        <w:top w:val="none" w:sz="0" w:space="0" w:color="auto"/>
        <w:left w:val="none" w:sz="0" w:space="0" w:color="auto"/>
        <w:bottom w:val="none" w:sz="0" w:space="0" w:color="auto"/>
        <w:right w:val="none" w:sz="0" w:space="0" w:color="auto"/>
      </w:divBdr>
      <w:divsChild>
        <w:div w:id="966542485">
          <w:marLeft w:val="0"/>
          <w:marRight w:val="0"/>
          <w:marTop w:val="0"/>
          <w:marBottom w:val="0"/>
          <w:divBdr>
            <w:top w:val="none" w:sz="0" w:space="0" w:color="auto"/>
            <w:left w:val="none" w:sz="0" w:space="0" w:color="auto"/>
            <w:bottom w:val="none" w:sz="0" w:space="0" w:color="auto"/>
            <w:right w:val="none" w:sz="0" w:space="0" w:color="auto"/>
          </w:divBdr>
        </w:div>
      </w:divsChild>
    </w:div>
    <w:div w:id="801730545">
      <w:bodyDiv w:val="1"/>
      <w:marLeft w:val="0"/>
      <w:marRight w:val="0"/>
      <w:marTop w:val="0"/>
      <w:marBottom w:val="0"/>
      <w:divBdr>
        <w:top w:val="none" w:sz="0" w:space="0" w:color="auto"/>
        <w:left w:val="none" w:sz="0" w:space="0" w:color="auto"/>
        <w:bottom w:val="none" w:sz="0" w:space="0" w:color="auto"/>
        <w:right w:val="none" w:sz="0" w:space="0" w:color="auto"/>
      </w:divBdr>
      <w:divsChild>
        <w:div w:id="643461524">
          <w:marLeft w:val="0"/>
          <w:marRight w:val="0"/>
          <w:marTop w:val="0"/>
          <w:marBottom w:val="0"/>
          <w:divBdr>
            <w:top w:val="none" w:sz="0" w:space="0" w:color="auto"/>
            <w:left w:val="none" w:sz="0" w:space="0" w:color="auto"/>
            <w:bottom w:val="none" w:sz="0" w:space="0" w:color="auto"/>
            <w:right w:val="none" w:sz="0" w:space="0" w:color="auto"/>
          </w:divBdr>
        </w:div>
        <w:div w:id="1968507401">
          <w:marLeft w:val="0"/>
          <w:marRight w:val="0"/>
          <w:marTop w:val="0"/>
          <w:marBottom w:val="0"/>
          <w:divBdr>
            <w:top w:val="none" w:sz="0" w:space="0" w:color="auto"/>
            <w:left w:val="none" w:sz="0" w:space="0" w:color="auto"/>
            <w:bottom w:val="none" w:sz="0" w:space="0" w:color="auto"/>
            <w:right w:val="none" w:sz="0" w:space="0" w:color="auto"/>
          </w:divBdr>
        </w:div>
        <w:div w:id="2086679026">
          <w:marLeft w:val="0"/>
          <w:marRight w:val="0"/>
          <w:marTop w:val="0"/>
          <w:marBottom w:val="0"/>
          <w:divBdr>
            <w:top w:val="none" w:sz="0" w:space="0" w:color="auto"/>
            <w:left w:val="none" w:sz="0" w:space="0" w:color="auto"/>
            <w:bottom w:val="none" w:sz="0" w:space="0" w:color="auto"/>
            <w:right w:val="none" w:sz="0" w:space="0" w:color="auto"/>
          </w:divBdr>
        </w:div>
        <w:div w:id="81691513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2113121">
      <w:bodyDiv w:val="1"/>
      <w:marLeft w:val="0"/>
      <w:marRight w:val="0"/>
      <w:marTop w:val="0"/>
      <w:marBottom w:val="0"/>
      <w:divBdr>
        <w:top w:val="none" w:sz="0" w:space="0" w:color="auto"/>
        <w:left w:val="none" w:sz="0" w:space="0" w:color="auto"/>
        <w:bottom w:val="none" w:sz="0" w:space="0" w:color="auto"/>
        <w:right w:val="none" w:sz="0" w:space="0" w:color="auto"/>
      </w:divBdr>
      <w:divsChild>
        <w:div w:id="1166164755">
          <w:marLeft w:val="0"/>
          <w:marRight w:val="0"/>
          <w:marTop w:val="0"/>
          <w:marBottom w:val="0"/>
          <w:divBdr>
            <w:top w:val="none" w:sz="0" w:space="0" w:color="auto"/>
            <w:left w:val="none" w:sz="0" w:space="0" w:color="auto"/>
            <w:bottom w:val="none" w:sz="0" w:space="0" w:color="auto"/>
            <w:right w:val="none" w:sz="0" w:space="0" w:color="auto"/>
          </w:divBdr>
        </w:div>
      </w:divsChild>
    </w:div>
    <w:div w:id="1144394508">
      <w:bodyDiv w:val="1"/>
      <w:marLeft w:val="0"/>
      <w:marRight w:val="0"/>
      <w:marTop w:val="0"/>
      <w:marBottom w:val="0"/>
      <w:divBdr>
        <w:top w:val="none" w:sz="0" w:space="0" w:color="auto"/>
        <w:left w:val="none" w:sz="0" w:space="0" w:color="auto"/>
        <w:bottom w:val="none" w:sz="0" w:space="0" w:color="auto"/>
        <w:right w:val="none" w:sz="0" w:space="0" w:color="auto"/>
      </w:divBdr>
      <w:divsChild>
        <w:div w:id="1824396271">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93336817">
      <w:bodyDiv w:val="1"/>
      <w:marLeft w:val="0"/>
      <w:marRight w:val="0"/>
      <w:marTop w:val="0"/>
      <w:marBottom w:val="0"/>
      <w:divBdr>
        <w:top w:val="none" w:sz="0" w:space="0" w:color="auto"/>
        <w:left w:val="none" w:sz="0" w:space="0" w:color="auto"/>
        <w:bottom w:val="none" w:sz="0" w:space="0" w:color="auto"/>
        <w:right w:val="none" w:sz="0" w:space="0" w:color="auto"/>
      </w:divBdr>
      <w:divsChild>
        <w:div w:id="562528017">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28220">
      <w:bodyDiv w:val="1"/>
      <w:marLeft w:val="0"/>
      <w:marRight w:val="0"/>
      <w:marTop w:val="0"/>
      <w:marBottom w:val="0"/>
      <w:divBdr>
        <w:top w:val="none" w:sz="0" w:space="0" w:color="auto"/>
        <w:left w:val="none" w:sz="0" w:space="0" w:color="auto"/>
        <w:bottom w:val="none" w:sz="0" w:space="0" w:color="auto"/>
        <w:right w:val="none" w:sz="0" w:space="0" w:color="auto"/>
      </w:divBdr>
      <w:divsChild>
        <w:div w:id="1350907584">
          <w:marLeft w:val="0"/>
          <w:marRight w:val="0"/>
          <w:marTop w:val="0"/>
          <w:marBottom w:val="0"/>
          <w:divBdr>
            <w:top w:val="none" w:sz="0" w:space="0" w:color="auto"/>
            <w:left w:val="none" w:sz="0" w:space="0" w:color="auto"/>
            <w:bottom w:val="none" w:sz="0" w:space="0" w:color="auto"/>
            <w:right w:val="none" w:sz="0" w:space="0" w:color="auto"/>
          </w:divBdr>
        </w:div>
      </w:divsChild>
    </w:div>
    <w:div w:id="1812095084">
      <w:bodyDiv w:val="1"/>
      <w:marLeft w:val="0"/>
      <w:marRight w:val="0"/>
      <w:marTop w:val="0"/>
      <w:marBottom w:val="0"/>
      <w:divBdr>
        <w:top w:val="none" w:sz="0" w:space="0" w:color="auto"/>
        <w:left w:val="none" w:sz="0" w:space="0" w:color="auto"/>
        <w:bottom w:val="none" w:sz="0" w:space="0" w:color="auto"/>
        <w:right w:val="none" w:sz="0" w:space="0" w:color="auto"/>
      </w:divBdr>
      <w:divsChild>
        <w:div w:id="569465275">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05432889">
      <w:bodyDiv w:val="1"/>
      <w:marLeft w:val="0"/>
      <w:marRight w:val="0"/>
      <w:marTop w:val="0"/>
      <w:marBottom w:val="0"/>
      <w:divBdr>
        <w:top w:val="none" w:sz="0" w:space="0" w:color="auto"/>
        <w:left w:val="none" w:sz="0" w:space="0" w:color="auto"/>
        <w:bottom w:val="none" w:sz="0" w:space="0" w:color="auto"/>
        <w:right w:val="none" w:sz="0" w:space="0" w:color="auto"/>
      </w:divBdr>
      <w:divsChild>
        <w:div w:id="1301690248">
          <w:marLeft w:val="0"/>
          <w:marRight w:val="0"/>
          <w:marTop w:val="0"/>
          <w:marBottom w:val="0"/>
          <w:divBdr>
            <w:top w:val="none" w:sz="0" w:space="0" w:color="auto"/>
            <w:left w:val="none" w:sz="0" w:space="0" w:color="auto"/>
            <w:bottom w:val="none" w:sz="0" w:space="0" w:color="auto"/>
            <w:right w:val="none" w:sz="0" w:space="0" w:color="auto"/>
          </w:divBdr>
        </w:div>
      </w:divsChild>
    </w:div>
    <w:div w:id="2048723442">
      <w:bodyDiv w:val="1"/>
      <w:marLeft w:val="0"/>
      <w:marRight w:val="0"/>
      <w:marTop w:val="0"/>
      <w:marBottom w:val="0"/>
      <w:divBdr>
        <w:top w:val="none" w:sz="0" w:space="0" w:color="auto"/>
        <w:left w:val="none" w:sz="0" w:space="0" w:color="auto"/>
        <w:bottom w:val="none" w:sz="0" w:space="0" w:color="auto"/>
        <w:right w:val="none" w:sz="0" w:space="0" w:color="auto"/>
      </w:divBdr>
      <w:divsChild>
        <w:div w:id="829249682">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22</Pages>
  <Words>6744</Words>
  <Characters>42490</Characters>
  <Application>Microsoft Office Word</Application>
  <DocSecurity>0</DocSecurity>
  <Lines>354</Lines>
  <Paragraphs>98</Paragraphs>
  <ScaleCrop>false</ScaleCrop>
  <HeadingPairs>
    <vt:vector size="4" baseType="variant">
      <vt:variant>
        <vt:lpstr>Titel</vt:lpstr>
      </vt:variant>
      <vt:variant>
        <vt:i4>1</vt:i4>
      </vt:variant>
      <vt:variant>
        <vt:lpstr>Überschriften</vt:lpstr>
      </vt:variant>
      <vt:variant>
        <vt:i4>18</vt:i4>
      </vt:variant>
    </vt:vector>
  </HeadingPairs>
  <TitlesOfParts>
    <vt:vector size="19" baseType="lpstr">
      <vt:lpstr>Biographie, Schriften, Briefe</vt:lpstr>
      <vt:lpstr>Matthias Claudius – Diverse Texte</vt:lpstr>
      <vt:lpstr>Vorwort</vt:lpstr>
      <vt:lpstr>Am Karfreitagsmorgen.</vt:lpstr>
      <vt:lpstr>Brief an den Mond.</vt:lpstr>
      <vt:lpstr>Die wahre Furcht Gottes muß Empfindung, muß Wahrheit in uns sein</vt:lpstr>
      <vt:lpstr>Ein Gleichnis.</vt:lpstr>
      <vt:lpstr>Er schuf sie, ein Männlein und Fräulein.</vt:lpstr>
      <vt:lpstr>Im Junius.</vt:lpstr>
      <vt:lpstr>Paraphrasis Evangelii Johannis.</vt:lpstr>
      <vt:lpstr>Predigt eines Laienbruders zu Neujahr 1814</vt:lpstr>
      <vt:lpstr>Speculations am Neujahrstage.</vt:lpstr>
      <vt:lpstr>Nicht-glauben</vt:lpstr>
      <vt:lpstr>Etwas Festes</vt:lpstr>
      <vt:lpstr>Nicht beten</vt:lpstr>
      <vt:lpstr>Der tugendhafte Mensch</vt:lpstr>
      <vt:lpstr>Quellen:</vt:lpstr>
      <vt:lpstr>Spendenaufruf</vt:lpstr>
      <vt:lpstr>Jung St. Peter zu Straßburg</vt:lpstr>
    </vt:vector>
  </TitlesOfParts>
  <Company>Glaubensstimme.de</Company>
  <LinksUpToDate>false</LinksUpToDate>
  <CharactersWithSpaces>49136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Diverse Texte</dc:title>
  <dc:subject/>
  <dc:creator>Claudius, Matthias</dc:creator>
  <cp:keywords/>
  <dc:description/>
  <cp:lastModifiedBy>webmaster@glaubensstimme.de</cp:lastModifiedBy>
  <cp:revision>3</cp:revision>
  <dcterms:created xsi:type="dcterms:W3CDTF">2021-11-21T17:08:00Z</dcterms:created>
  <dcterms:modified xsi:type="dcterms:W3CDTF">2021-11-21T19:42:00Z</dcterms:modified>
  <dc:language>de</dc:language>
</cp:coreProperties>
</file>